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pPr>
              <w:jc w:val="left"/>
              <w:rPr>
                <w:rFonts w:ascii="宋体" w:hAnsi="宋体" w:cs="宋体"/>
                <w:sz w:val="24"/>
                <w:szCs w:val="24"/>
              </w:rPr>
            </w:pPr>
            <w:r>
              <w:rPr>
                <w:rFonts w:hint="eastAsia" w:ascii="宋体" w:hAnsi="宋体" w:cs="宋体"/>
                <w:sz w:val="24"/>
                <w:szCs w:val="24"/>
              </w:rPr>
              <w:t>ICS  35.080</w:t>
            </w:r>
          </w:p>
        </w:tc>
        <w:tc>
          <w:tcPr>
            <w:tcW w:w="6520" w:type="dxa"/>
            <w:vMerge w:val="restart"/>
            <w:vAlign w:val="center"/>
          </w:tcPr>
          <w:p>
            <w:pPr>
              <w:jc w:val="right"/>
              <w:rPr>
                <w:rFonts w:ascii="宋体" w:cs="宋体"/>
                <w:sz w:val="44"/>
                <w:szCs w:val="44"/>
              </w:rPr>
            </w:pPr>
            <w:r>
              <w:rPr>
                <w:rFonts w:hint="eastAsia" w:ascii="宋体" w:cs="宋体"/>
                <w:sz w:val="44"/>
                <w:szCs w:val="44"/>
              </w:rPr>
              <w:t>AHSIAB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pPr>
              <w:jc w:val="left"/>
              <w:rPr>
                <w:rFonts w:ascii="宋体" w:hAnsi="宋体" w:cs="宋体"/>
                <w:sz w:val="24"/>
                <w:szCs w:val="24"/>
              </w:rPr>
            </w:pPr>
            <w:r>
              <w:rPr>
                <w:rFonts w:hint="eastAsia" w:ascii="宋体" w:hAnsi="宋体" w:cs="宋体"/>
                <w:sz w:val="24"/>
                <w:szCs w:val="24"/>
              </w:rPr>
              <w:t>L 77</w:t>
            </w:r>
          </w:p>
        </w:tc>
        <w:tc>
          <w:tcPr>
            <w:tcW w:w="6520" w:type="dxa"/>
            <w:vMerge w:val="continue"/>
          </w:tcPr>
          <w:p>
            <w:pPr>
              <w:jc w:val="left"/>
              <w:rPr>
                <w:rFonts w:ascii="宋体" w:cs="宋体"/>
                <w:sz w:val="24"/>
                <w:szCs w:val="24"/>
              </w:rPr>
            </w:pPr>
          </w:p>
        </w:tc>
      </w:tr>
    </w:tbl>
    <w:p>
      <w:pPr>
        <w:jc w:val="center"/>
        <w:rPr>
          <w:rFonts w:ascii="宋体" w:cs="宋体"/>
          <w:sz w:val="44"/>
          <w:szCs w:val="44"/>
        </w:rPr>
      </w:pPr>
    </w:p>
    <w:p>
      <w:pPr>
        <w:ind w:right="-708" w:rightChars="-337"/>
        <w:jc w:val="center"/>
        <w:rPr>
          <w:sz w:val="32"/>
          <w:szCs w:val="32"/>
        </w:rPr>
      </w:pPr>
      <w:r>
        <w:rPr>
          <w:rFonts w:hint="eastAsia" w:ascii="宋体" w:hAnsi="宋体" w:cs="宋体"/>
          <w:sz w:val="32"/>
          <w:szCs w:val="32"/>
        </w:rPr>
        <w:t>安 徽 省 软 件 行 业 协 会 标 准 规 范</w:t>
      </w:r>
    </w:p>
    <w:p/>
    <w:p>
      <w:pPr>
        <w:wordWrap w:val="0"/>
        <w:jc w:val="right"/>
      </w:pPr>
      <w:r>
        <w:rPr>
          <w:rFonts w:hint="eastAsia"/>
        </w:rPr>
        <w:t>AHSIAB 001-2016</w:t>
      </w:r>
    </w:p>
    <w:p/>
    <w:p>
      <w:r>
        <mc:AlternateContent>
          <mc:Choice Requires="wps">
            <w:drawing>
              <wp:anchor distT="0" distB="0" distL="114300" distR="114300" simplePos="0" relativeHeight="251660288" behindDoc="1" locked="0" layoutInCell="1" allowOverlap="1">
                <wp:simplePos x="0" y="0"/>
                <wp:positionH relativeFrom="column">
                  <wp:posOffset>-121285</wp:posOffset>
                </wp:positionH>
                <wp:positionV relativeFrom="paragraph">
                  <wp:posOffset>18415</wp:posOffset>
                </wp:positionV>
                <wp:extent cx="6118860" cy="0"/>
                <wp:effectExtent l="0" t="0" r="0" b="0"/>
                <wp:wrapNone/>
                <wp:docPr id="1" name="直线 2"/>
                <wp:cNvGraphicFramePr/>
                <a:graphic xmlns:a="http://schemas.openxmlformats.org/drawingml/2006/main">
                  <a:graphicData uri="http://schemas.microsoft.com/office/word/2010/wordprocessingShape">
                    <wps:wsp>
                      <wps:cNvSpPr/>
                      <wps:spPr>
                        <a:xfrm>
                          <a:off x="0" y="0"/>
                          <a:ext cx="61188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55pt;margin-top:1.45pt;height:0pt;width:481.8pt;z-index:-251656192;mso-width-relative:page;mso-height-relative:page;" filled="f" stroked="t" coordsize="21600,21600" o:gfxdata="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Sw3XVAAAA&#10;BwEAAA8AAAAAAAAAAQAgAAAAIgAAAGRycy9kb3ducmV2LnhtbFBLAQIUABQAAAAIAIdO4kD8zxWN&#10;5wEAANsDAAAOAAAAAAAAAAEAIAAAACQBAABkcnMvZTJvRG9jLnhtbFBLBQYAAAAABgAGAFkBAAB9&#10;BQAAAAA=&#10;">
                <v:fill on="f" focussize="0,0"/>
                <v:stroke color="#000000" joinstyle="round"/>
                <v:imagedata o:title=""/>
                <o:lock v:ext="edit" aspectratio="f"/>
              </v:line>
            </w:pict>
          </mc:Fallback>
        </mc:AlternateContent>
      </w:r>
    </w:p>
    <w:p/>
    <w:p/>
    <w:p>
      <w:pPr>
        <w:jc w:val="left"/>
        <w:rPr>
          <w:rFonts w:ascii="宋体" w:hAnsi="宋体" w:cs="宋体"/>
          <w:sz w:val="24"/>
          <w:szCs w:val="24"/>
        </w:rPr>
      </w:pPr>
    </w:p>
    <w:p>
      <w:r>
        <w:rPr>
          <w:rFonts w:hint="eastAsia" w:ascii="宋体" w:hAnsi="宋体" w:cs="宋体"/>
          <w:sz w:val="24"/>
          <w:szCs w:val="24"/>
        </w:rPr>
        <w:t xml:space="preserve"> </w:t>
      </w:r>
      <w:r>
        <w:rPr>
          <w:rFonts w:ascii="宋体" w:hAnsi="宋体" w:cs="宋体"/>
          <w:sz w:val="44"/>
          <w:szCs w:val="44"/>
        </w:rPr>
        <w:t xml:space="preserve"> </w:t>
      </w:r>
    </w:p>
    <w:p/>
    <w:p/>
    <w:p/>
    <w:p>
      <w:pPr>
        <w:jc w:val="center"/>
        <w:rPr>
          <w:sz w:val="24"/>
          <w:szCs w:val="24"/>
        </w:rPr>
      </w:pPr>
      <w:r>
        <w:t xml:space="preserve">    </w:t>
      </w:r>
      <w:bookmarkStart w:id="11" w:name="_GoBack"/>
      <w:r>
        <w:rPr>
          <w:rFonts w:hint="eastAsia" w:ascii="宋体" w:hAnsi="宋体" w:cs="宋体"/>
          <w:sz w:val="52"/>
          <w:szCs w:val="52"/>
        </w:rPr>
        <w:t>软件企业评估规范</w:t>
      </w:r>
      <w:bookmarkEnd w:id="11"/>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58" w:lineRule="exact"/>
        <w:jc w:val="left"/>
        <w:rPr>
          <w:sz w:val="24"/>
          <w:szCs w:val="24"/>
        </w:rPr>
      </w:pPr>
    </w:p>
    <w:p>
      <w:pPr>
        <w:ind w:left="1480"/>
        <w:jc w:val="left"/>
        <w:rPr>
          <w:sz w:val="24"/>
          <w:szCs w:val="24"/>
        </w:rPr>
      </w:pPr>
      <w:r>
        <w:rPr>
          <w:rFonts w:ascii="Arial" w:hAnsi="Arial" w:cs="Arial"/>
          <w:sz w:val="28"/>
          <w:szCs w:val="28"/>
        </w:rPr>
        <w:t>Specification for evaluation of software enterprise</w:t>
      </w: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rPr>
          <w:rFonts w:ascii="宋体" w:hAnsi="宋体" w:cs="宋体"/>
          <w:sz w:val="24"/>
          <w:szCs w:val="24"/>
        </w:rPr>
      </w:pPr>
      <w:r>
        <w:rPr>
          <w:rFonts w:hint="eastAsia" w:ascii="宋体" w:hAnsi="宋体" w:cs="宋体"/>
          <w:sz w:val="24"/>
          <w:szCs w:val="24"/>
        </w:rPr>
        <w:t xml:space="preserve">2016-04-30发布   </w:t>
      </w:r>
      <w:r>
        <w:rPr>
          <w:rFonts w:hint="eastAsia"/>
        </w:rPr>
        <w:t xml:space="preserve">                                         </w:t>
      </w:r>
      <w:r>
        <w:rPr>
          <w:rFonts w:hint="eastAsia" w:ascii="宋体" w:hAnsi="宋体" w:cs="宋体"/>
          <w:sz w:val="24"/>
          <w:szCs w:val="24"/>
        </w:rPr>
        <w:t>2016-05-01实施</w:t>
      </w:r>
    </w:p>
    <w:p>
      <w:pPr>
        <w:tabs>
          <w:tab w:val="left" w:pos="2595"/>
        </w:tabs>
      </w:pPr>
      <w:r>
        <mc:AlternateContent>
          <mc:Choice Requires="wps">
            <w:drawing>
              <wp:anchor distT="0" distB="0" distL="114300" distR="114300" simplePos="0" relativeHeight="251661312" behindDoc="1" locked="0" layoutInCell="1" allowOverlap="1">
                <wp:simplePos x="0" y="0"/>
                <wp:positionH relativeFrom="column">
                  <wp:posOffset>53340</wp:posOffset>
                </wp:positionH>
                <wp:positionV relativeFrom="paragraph">
                  <wp:posOffset>93345</wp:posOffset>
                </wp:positionV>
                <wp:extent cx="5455920" cy="0"/>
                <wp:effectExtent l="0" t="0" r="0" b="0"/>
                <wp:wrapNone/>
                <wp:docPr id="2" name="直线 6"/>
                <wp:cNvGraphicFramePr/>
                <a:graphic xmlns:a="http://schemas.openxmlformats.org/drawingml/2006/main">
                  <a:graphicData uri="http://schemas.microsoft.com/office/word/2010/wordprocessingShape">
                    <wps:wsp>
                      <wps:cNvSpPr/>
                      <wps:spPr>
                        <a:xfrm>
                          <a:off x="0" y="0"/>
                          <a:ext cx="5455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2pt;margin-top:7.35pt;height:0pt;width:429.6pt;z-index:-251655168;mso-width-relative:page;mso-height-relative:page;" filled="f" stroked="t" coordsize="21600,21600" o:gfxdata="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sr7LtQAAAAH&#10;AQAADwAAAAAAAAABACAAAAAiAAAAZHJzL2Rvd25yZXYueG1sUEsBAhQAFAAAAAgAh07iQGtO6dfn&#10;AQAA2wMAAA4AAAAAAAAAAQAgAAAAIwEAAGRycy9lMm9Eb2MueG1sUEsFBgAAAAAGAAYAWQEAAHwF&#10;AAAAAA==&#10;">
                <v:fill on="f" focussize="0,0"/>
                <v:stroke color="#000000" joinstyle="round"/>
                <v:imagedata o:title=""/>
                <o:lock v:ext="edit" aspectratio="f"/>
              </v:line>
            </w:pict>
          </mc:Fallback>
        </mc:AlternateContent>
      </w:r>
    </w:p>
    <w:p>
      <w:pPr>
        <w:overflowPunct w:val="0"/>
        <w:spacing w:line="360" w:lineRule="auto"/>
        <w:jc w:val="center"/>
        <w:rPr>
          <w:rFonts w:ascii="宋体" w:hAnsi="宋体" w:cs="宋体"/>
          <w:sz w:val="32"/>
          <w:szCs w:val="32"/>
        </w:rPr>
      </w:pPr>
      <w:r>
        <w:rPr>
          <w:rFonts w:hint="eastAsia" w:ascii="宋体" w:hAnsi="宋体" w:cs="宋体"/>
          <w:sz w:val="32"/>
          <w:szCs w:val="32"/>
        </w:rPr>
        <w:t>安徽省软件行业协会 发布</w:t>
      </w:r>
    </w:p>
    <w:p>
      <w:pPr>
        <w:pStyle w:val="5"/>
        <w:rPr>
          <w:rFonts w:asciiTheme="minorHAnsi" w:hAnsiTheme="minorHAnsi" w:eastAsiaTheme="minorEastAsia" w:cstheme="minorBidi"/>
          <w:szCs w:val="22"/>
        </w:rPr>
      </w:pPr>
      <w:r>
        <w:rPr>
          <w:rFonts w:ascii="黑体" w:hAnsi="黑体" w:eastAsia="黑体" w:cs="MS PGothic"/>
          <w:sz w:val="32"/>
          <w:szCs w:val="32"/>
        </w:rPr>
        <w:fldChar w:fldCharType="begin"/>
      </w:r>
      <w:r>
        <w:rPr>
          <w:rFonts w:ascii="黑体" w:hAnsi="黑体" w:eastAsia="黑体" w:cs="MS PGothic"/>
          <w:sz w:val="32"/>
          <w:szCs w:val="32"/>
        </w:rPr>
        <w:instrText xml:space="preserve"> </w:instrText>
      </w:r>
      <w:r>
        <w:rPr>
          <w:rFonts w:hint="eastAsia" w:ascii="黑体" w:hAnsi="黑体" w:eastAsia="黑体" w:cs="MS PGothic"/>
          <w:sz w:val="32"/>
          <w:szCs w:val="32"/>
        </w:rPr>
        <w:instrText xml:space="preserve">TOC \o "1-3" \h \z \u</w:instrText>
      </w:r>
      <w:r>
        <w:rPr>
          <w:rFonts w:ascii="黑体" w:hAnsi="黑体" w:eastAsia="黑体" w:cs="MS PGothic"/>
          <w:sz w:val="32"/>
          <w:szCs w:val="32"/>
        </w:rPr>
        <w:instrText xml:space="preserve"> </w:instrText>
      </w:r>
      <w:r>
        <w:rPr>
          <w:rFonts w:ascii="黑体" w:hAnsi="黑体" w:eastAsia="黑体" w:cs="MS PGothic"/>
          <w:sz w:val="32"/>
          <w:szCs w:val="32"/>
        </w:rPr>
        <w:fldChar w:fldCharType="separate"/>
      </w:r>
    </w:p>
    <w:p>
      <w:pPr>
        <w:pStyle w:val="5"/>
        <w:rPr>
          <w:rFonts w:asciiTheme="minorHAnsi" w:hAnsiTheme="minorHAnsi" w:eastAsiaTheme="minorEastAsia" w:cstheme="minorBidi"/>
          <w:szCs w:val="22"/>
        </w:rPr>
      </w:pPr>
      <w:r>
        <w:fldChar w:fldCharType="begin"/>
      </w:r>
      <w:r>
        <w:instrText xml:space="preserve"> HYPERLINK \l "_Toc450549551" </w:instrText>
      </w:r>
      <w:r>
        <w:fldChar w:fldCharType="separate"/>
      </w:r>
      <w:r>
        <w:rPr>
          <w:rStyle w:val="11"/>
          <w:rFonts w:hint="eastAsia"/>
        </w:rPr>
        <w:t>软件企业评估规范</w:t>
      </w:r>
      <w:r>
        <w:tab/>
      </w:r>
      <w:r>
        <w:fldChar w:fldCharType="begin"/>
      </w:r>
      <w:r>
        <w:instrText xml:space="preserve"> PAGEREF _Toc450549551 \h </w:instrText>
      </w:r>
      <w:r>
        <w:fldChar w:fldCharType="separate"/>
      </w:r>
      <w:r>
        <w:t>- 1 -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"_Toc450549552" </w:instrText>
      </w:r>
      <w:r>
        <w:fldChar w:fldCharType="separate"/>
      </w:r>
      <w:r>
        <w:rPr>
          <w:rStyle w:val="11"/>
          <w:rFonts w:asciiTheme="minorEastAsia" w:hAnsiTheme="minorEastAsia"/>
          <w:kern w:val="0"/>
        </w:rPr>
        <w:t>1.</w:t>
      </w:r>
      <w:r>
        <w:rPr>
          <w:rFonts w:asciiTheme="minorHAnsi" w:hAnsiTheme="minorHAnsi" w:eastAsiaTheme="minorEastAsia" w:cstheme="minorBidi"/>
          <w:szCs w:val="22"/>
        </w:rPr>
        <w:tab/>
      </w:r>
      <w:r>
        <w:rPr>
          <w:rStyle w:val="11"/>
          <w:rFonts w:hint="eastAsia" w:asciiTheme="minorEastAsia" w:hAnsiTheme="minorEastAsia"/>
          <w:kern w:val="0"/>
        </w:rPr>
        <w:t>范围</w:t>
      </w:r>
      <w:r>
        <w:tab/>
      </w:r>
      <w:r>
        <w:fldChar w:fldCharType="begin"/>
      </w:r>
      <w:r>
        <w:instrText xml:space="preserve"> PAGEREF _Toc450549552 \h </w:instrText>
      </w:r>
      <w:r>
        <w:fldChar w:fldCharType="separate"/>
      </w:r>
      <w:r>
        <w:t>- 1 -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"_Toc450549553" </w:instrText>
      </w:r>
      <w:r>
        <w:fldChar w:fldCharType="separate"/>
      </w:r>
      <w:r>
        <w:rPr>
          <w:rStyle w:val="11"/>
          <w:rFonts w:asciiTheme="minorEastAsia" w:hAnsiTheme="minorEastAsia"/>
          <w:kern w:val="0"/>
        </w:rPr>
        <w:t>2.</w:t>
      </w:r>
      <w:r>
        <w:rPr>
          <w:rFonts w:asciiTheme="minorHAnsi" w:hAnsiTheme="minorHAnsi" w:eastAsiaTheme="minorEastAsia" w:cstheme="minorBidi"/>
          <w:szCs w:val="22"/>
        </w:rPr>
        <w:tab/>
      </w:r>
      <w:r>
        <w:rPr>
          <w:rStyle w:val="11"/>
          <w:rFonts w:hint="eastAsia" w:asciiTheme="minorEastAsia" w:hAnsiTheme="minorEastAsia"/>
          <w:kern w:val="0"/>
        </w:rPr>
        <w:t>规范性引用文件</w:t>
      </w:r>
      <w:r>
        <w:tab/>
      </w:r>
      <w:r>
        <w:fldChar w:fldCharType="begin"/>
      </w:r>
      <w:r>
        <w:instrText xml:space="preserve"> PAGEREF _Toc450549553 \h </w:instrText>
      </w:r>
      <w:r>
        <w:fldChar w:fldCharType="separate"/>
      </w:r>
      <w:r>
        <w:t>- 1 -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"_Toc450549554" </w:instrText>
      </w:r>
      <w:r>
        <w:fldChar w:fldCharType="separate"/>
      </w:r>
      <w:r>
        <w:rPr>
          <w:rStyle w:val="11"/>
          <w:rFonts w:asciiTheme="minorEastAsia" w:hAnsiTheme="minorEastAsia"/>
          <w:kern w:val="0"/>
        </w:rPr>
        <w:t>3.</w:t>
      </w:r>
      <w:r>
        <w:rPr>
          <w:rFonts w:asciiTheme="minorHAnsi" w:hAnsiTheme="minorHAnsi" w:eastAsiaTheme="minorEastAsia" w:cstheme="minorBidi"/>
          <w:szCs w:val="22"/>
        </w:rPr>
        <w:tab/>
      </w:r>
      <w:r>
        <w:rPr>
          <w:rStyle w:val="11"/>
          <w:rFonts w:hint="eastAsia" w:asciiTheme="minorEastAsia" w:hAnsiTheme="minorEastAsia"/>
          <w:kern w:val="0"/>
        </w:rPr>
        <w:t>术语和定义</w:t>
      </w:r>
      <w:r>
        <w:tab/>
      </w:r>
      <w:r>
        <w:fldChar w:fldCharType="begin"/>
      </w:r>
      <w:r>
        <w:instrText xml:space="preserve"> PAGEREF _Toc450549554 \h </w:instrText>
      </w:r>
      <w:r>
        <w:fldChar w:fldCharType="separate"/>
      </w:r>
      <w:r>
        <w:t>- 1 -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"_Toc450549555" </w:instrText>
      </w:r>
      <w:r>
        <w:fldChar w:fldCharType="separate"/>
      </w:r>
      <w:r>
        <w:rPr>
          <w:rStyle w:val="11"/>
          <w:rFonts w:asciiTheme="minorEastAsia" w:hAnsiTheme="minorEastAsia"/>
          <w:kern w:val="0"/>
        </w:rPr>
        <w:t>4.</w:t>
      </w:r>
      <w:r>
        <w:rPr>
          <w:rFonts w:asciiTheme="minorHAnsi" w:hAnsiTheme="minorHAnsi" w:eastAsiaTheme="minorEastAsia" w:cstheme="minorBidi"/>
          <w:szCs w:val="22"/>
        </w:rPr>
        <w:tab/>
      </w:r>
      <w:r>
        <w:rPr>
          <w:rStyle w:val="11"/>
          <w:rFonts w:hint="eastAsia" w:asciiTheme="minorEastAsia" w:hAnsiTheme="minorEastAsia"/>
          <w:kern w:val="0"/>
        </w:rPr>
        <w:t>总则</w:t>
      </w:r>
      <w:r>
        <w:tab/>
      </w:r>
      <w:r>
        <w:fldChar w:fldCharType="begin"/>
      </w:r>
      <w:r>
        <w:instrText xml:space="preserve"> PAGEREF _Toc450549555 \h </w:instrText>
      </w:r>
      <w:r>
        <w:fldChar w:fldCharType="separate"/>
      </w:r>
      <w:r>
        <w:t>- 2 -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"_Toc450549556" </w:instrText>
      </w:r>
      <w:r>
        <w:fldChar w:fldCharType="separate"/>
      </w:r>
      <w:r>
        <w:rPr>
          <w:rStyle w:val="11"/>
          <w:rFonts w:asciiTheme="minorEastAsia" w:hAnsiTheme="minorEastAsia"/>
          <w:kern w:val="0"/>
        </w:rPr>
        <w:t>5.</w:t>
      </w:r>
      <w:r>
        <w:rPr>
          <w:rFonts w:asciiTheme="minorHAnsi" w:hAnsiTheme="minorHAnsi" w:eastAsiaTheme="minorEastAsia" w:cstheme="minorBidi"/>
          <w:szCs w:val="22"/>
        </w:rPr>
        <w:tab/>
      </w:r>
      <w:r>
        <w:rPr>
          <w:rStyle w:val="11"/>
          <w:rFonts w:hint="eastAsia" w:asciiTheme="minorEastAsia" w:hAnsiTheme="minorEastAsia"/>
          <w:kern w:val="0"/>
        </w:rPr>
        <w:t>软件企业能力要求</w:t>
      </w:r>
      <w:r>
        <w:tab/>
      </w:r>
      <w:r>
        <w:fldChar w:fldCharType="begin"/>
      </w:r>
      <w:r>
        <w:instrText xml:space="preserve"> PAGEREF _Toc450549556 \h </w:instrText>
      </w:r>
      <w:r>
        <w:fldChar w:fldCharType="separate"/>
      </w:r>
      <w:r>
        <w:t>- 2 -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"_Toc450549557" </w:instrText>
      </w:r>
      <w:r>
        <w:fldChar w:fldCharType="separate"/>
      </w:r>
      <w:r>
        <w:rPr>
          <w:rStyle w:val="11"/>
          <w:rFonts w:asciiTheme="minorEastAsia" w:hAnsiTheme="minorEastAsia"/>
          <w:kern w:val="0"/>
        </w:rPr>
        <w:t>6.</w:t>
      </w:r>
      <w:r>
        <w:rPr>
          <w:rFonts w:asciiTheme="minorHAnsi" w:hAnsiTheme="minorHAnsi" w:eastAsiaTheme="minorEastAsia" w:cstheme="minorBidi"/>
          <w:szCs w:val="22"/>
        </w:rPr>
        <w:tab/>
      </w:r>
      <w:r>
        <w:rPr>
          <w:rStyle w:val="11"/>
          <w:rFonts w:hint="eastAsia" w:asciiTheme="minorEastAsia" w:hAnsiTheme="minorEastAsia"/>
          <w:kern w:val="0"/>
        </w:rPr>
        <w:t>软件企业评估要求</w:t>
      </w:r>
      <w:r>
        <w:tab/>
      </w:r>
      <w:r>
        <w:fldChar w:fldCharType="begin"/>
      </w:r>
      <w:r>
        <w:instrText xml:space="preserve"> PAGEREF _Toc450549557 \h </w:instrText>
      </w:r>
      <w:r>
        <w:fldChar w:fldCharType="separate"/>
      </w:r>
      <w:r>
        <w:t>- 4 -</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"_Toc450549558" </w:instrText>
      </w:r>
      <w:r>
        <w:fldChar w:fldCharType="separate"/>
      </w:r>
      <w:r>
        <w:rPr>
          <w:rStyle w:val="11"/>
          <w:rFonts w:asciiTheme="minorEastAsia" w:hAnsiTheme="minorEastAsia"/>
          <w:kern w:val="0"/>
        </w:rPr>
        <w:t>7.</w:t>
      </w:r>
      <w:r>
        <w:rPr>
          <w:rFonts w:asciiTheme="minorHAnsi" w:hAnsiTheme="minorHAnsi" w:eastAsiaTheme="minorEastAsia" w:cstheme="minorBidi"/>
          <w:szCs w:val="22"/>
        </w:rPr>
        <w:tab/>
      </w:r>
      <w:r>
        <w:rPr>
          <w:rStyle w:val="11"/>
          <w:rFonts w:hint="eastAsia" w:asciiTheme="minorEastAsia" w:hAnsiTheme="minorEastAsia"/>
          <w:kern w:val="0"/>
        </w:rPr>
        <w:t>监督要求</w:t>
      </w:r>
      <w:r>
        <w:tab/>
      </w:r>
      <w:r>
        <w:fldChar w:fldCharType="begin"/>
      </w:r>
      <w:r>
        <w:instrText xml:space="preserve"> PAGEREF _Toc450549558 \h </w:instrText>
      </w:r>
      <w:r>
        <w:fldChar w:fldCharType="separate"/>
      </w:r>
      <w:r>
        <w:t>- 6 -</w:t>
      </w:r>
      <w:r>
        <w:fldChar w:fldCharType="end"/>
      </w:r>
      <w:r>
        <w:fldChar w:fldCharType="end"/>
      </w:r>
    </w:p>
    <w:p>
      <w:pPr>
        <w:overflowPunct w:val="0"/>
        <w:spacing w:line="360" w:lineRule="auto"/>
        <w:jc w:val="left"/>
        <w:rPr>
          <w:rFonts w:ascii="黑体" w:hAnsi="黑体" w:eastAsia="黑体" w:cs="MS PGothic"/>
          <w:sz w:val="32"/>
          <w:szCs w:val="32"/>
        </w:rPr>
      </w:pPr>
      <w:r>
        <w:rPr>
          <w:rFonts w:ascii="黑体" w:hAnsi="黑体" w:eastAsia="黑体" w:cs="MS PGothic"/>
          <w:sz w:val="32"/>
          <w:szCs w:val="32"/>
        </w:rPr>
        <w:fldChar w:fldCharType="end"/>
      </w: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overflowPunct w:val="0"/>
        <w:spacing w:line="360" w:lineRule="auto"/>
        <w:jc w:val="left"/>
        <w:rPr>
          <w:rFonts w:ascii="黑体" w:hAnsi="黑体" w:eastAsia="黑体" w:cs="MS PGothic"/>
          <w:sz w:val="32"/>
          <w:szCs w:val="32"/>
        </w:rPr>
      </w:pPr>
    </w:p>
    <w:p>
      <w:pPr>
        <w:jc w:val="left"/>
        <w:rPr>
          <w:rFonts w:ascii="黑体" w:hAnsi="黑体" w:eastAsia="黑体" w:cs="MS PGothic"/>
          <w:sz w:val="32"/>
          <w:szCs w:val="32"/>
        </w:rPr>
      </w:pPr>
      <w:r>
        <w:rPr>
          <w:rFonts w:ascii="黑体" w:hAnsi="黑体" w:eastAsia="黑体" w:cs="MS PGothic"/>
          <w:sz w:val="32"/>
          <w:szCs w:val="32"/>
        </w:rPr>
        <w:br w:type="page"/>
      </w:r>
    </w:p>
    <w:p>
      <w:pPr>
        <w:overflowPunct w:val="0"/>
        <w:spacing w:line="360" w:lineRule="auto"/>
        <w:jc w:val="left"/>
        <w:rPr>
          <w:rFonts w:ascii="黑体" w:hAnsi="黑体" w:eastAsia="黑体" w:cs="MS PGothic"/>
          <w:sz w:val="32"/>
          <w:szCs w:val="32"/>
        </w:rPr>
      </w:pPr>
    </w:p>
    <w:p>
      <w:pPr>
        <w:pStyle w:val="6"/>
      </w:pPr>
      <w:bookmarkStart w:id="0" w:name="_Toc450549550"/>
      <w:r>
        <w:rPr>
          <w:rFonts w:hint="eastAsia"/>
        </w:rPr>
        <w:t>引</w:t>
      </w:r>
      <w:r>
        <w:t xml:space="preserve"> </w:t>
      </w:r>
      <w:r>
        <w:rPr>
          <w:rFonts w:hint="eastAsia"/>
        </w:rPr>
        <w:t>言</w:t>
      </w:r>
      <w:bookmarkEnd w:id="0"/>
    </w:p>
    <w:p>
      <w:pPr>
        <w:spacing w:line="360" w:lineRule="auto"/>
        <w:jc w:val="left"/>
        <w:rPr>
          <w:rFonts w:ascii="宋体"/>
          <w:sz w:val="24"/>
          <w:szCs w:val="24"/>
        </w:rPr>
      </w:pPr>
    </w:p>
    <w:p>
      <w:pPr>
        <w:spacing w:line="360" w:lineRule="auto"/>
        <w:jc w:val="left"/>
        <w:rPr>
          <w:rFonts w:ascii="宋体"/>
          <w:sz w:val="24"/>
          <w:szCs w:val="24"/>
        </w:rPr>
      </w:pPr>
    </w:p>
    <w:p>
      <w:pPr>
        <w:overflowPunct w:val="0"/>
        <w:spacing w:line="360" w:lineRule="auto"/>
        <w:ind w:firstLine="420"/>
        <w:rPr>
          <w:rFonts w:ascii="楷体" w:hAnsi="楷体" w:eastAsia="楷体"/>
          <w:sz w:val="24"/>
          <w:szCs w:val="24"/>
        </w:rPr>
      </w:pPr>
      <w:r>
        <w:rPr>
          <w:rFonts w:hint="eastAsia" w:ascii="楷体" w:hAnsi="楷体" w:eastAsia="楷体" w:cs="宋体"/>
          <w:sz w:val="24"/>
          <w:szCs w:val="24"/>
        </w:rPr>
        <w:t>为进一步促进软件产业的快速健康发展</w:t>
      </w:r>
      <w:r>
        <w:rPr>
          <w:rFonts w:hint="eastAsia" w:ascii="楷体" w:hAnsi="楷体" w:eastAsia="楷体" w:cs="MS PGothic"/>
          <w:sz w:val="24"/>
          <w:szCs w:val="24"/>
        </w:rPr>
        <w:t>，</w:t>
      </w:r>
      <w:r>
        <w:rPr>
          <w:rFonts w:hint="eastAsia" w:ascii="楷体" w:hAnsi="楷体" w:eastAsia="楷体" w:cs="宋体"/>
          <w:sz w:val="24"/>
          <w:szCs w:val="24"/>
        </w:rPr>
        <w:t>推动软件企业的能力提升</w:t>
      </w:r>
      <w:r>
        <w:rPr>
          <w:rFonts w:hint="eastAsia" w:ascii="楷体" w:hAnsi="楷体" w:eastAsia="楷体" w:cs="MS PGothic"/>
          <w:sz w:val="24"/>
          <w:szCs w:val="24"/>
        </w:rPr>
        <w:t>，</w:t>
      </w:r>
      <w:r>
        <w:rPr>
          <w:rFonts w:hint="eastAsia" w:ascii="楷体" w:hAnsi="楷体" w:eastAsia="楷体" w:cs="宋体"/>
          <w:sz w:val="24"/>
          <w:szCs w:val="24"/>
        </w:rPr>
        <w:t>加快推进行业自律</w:t>
      </w:r>
      <w:r>
        <w:rPr>
          <w:rFonts w:hint="eastAsia" w:ascii="楷体" w:hAnsi="楷体" w:eastAsia="楷体" w:cs="MS PGothic"/>
          <w:sz w:val="24"/>
          <w:szCs w:val="24"/>
        </w:rPr>
        <w:t>，</w:t>
      </w:r>
      <w:r>
        <w:rPr>
          <w:rFonts w:ascii="楷体" w:hAnsi="楷体" w:eastAsia="楷体" w:cs="宋体"/>
          <w:sz w:val="24"/>
          <w:szCs w:val="24"/>
        </w:rPr>
        <w:t xml:space="preserve"> </w:t>
      </w:r>
      <w:r>
        <w:rPr>
          <w:rFonts w:hint="eastAsia" w:ascii="楷体" w:hAnsi="楷体" w:eastAsia="楷体" w:cs="宋体"/>
          <w:sz w:val="24"/>
          <w:szCs w:val="24"/>
        </w:rPr>
        <w:t>帮助软件企业做大做强</w:t>
      </w:r>
      <w:r>
        <w:rPr>
          <w:rFonts w:hint="eastAsia" w:ascii="楷体" w:hAnsi="楷体" w:eastAsia="楷体" w:cs="MS PGothic"/>
          <w:sz w:val="24"/>
          <w:szCs w:val="24"/>
        </w:rPr>
        <w:t>，</w:t>
      </w:r>
      <w:r>
        <w:rPr>
          <w:rFonts w:hint="eastAsia" w:ascii="楷体" w:hAnsi="楷体" w:eastAsia="楷体" w:cs="宋体"/>
          <w:sz w:val="24"/>
          <w:szCs w:val="24"/>
        </w:rPr>
        <w:t>特制订本标准。</w:t>
      </w:r>
    </w:p>
    <w:p>
      <w:pPr>
        <w:overflowPunct w:val="0"/>
        <w:spacing w:line="360" w:lineRule="auto"/>
        <w:ind w:right="20" w:firstLine="420"/>
        <w:rPr>
          <w:rFonts w:ascii="楷体" w:hAnsi="楷体" w:eastAsia="楷体"/>
          <w:sz w:val="24"/>
          <w:szCs w:val="24"/>
        </w:rPr>
      </w:pPr>
      <w:r>
        <w:rPr>
          <w:rFonts w:hint="eastAsia" w:ascii="楷体" w:hAnsi="楷体" w:eastAsia="楷体" w:cs="宋体"/>
          <w:sz w:val="24"/>
          <w:szCs w:val="24"/>
        </w:rPr>
        <w:t>本标准依据国家对软件产业发展的相关文件</w:t>
      </w:r>
      <w:r>
        <w:rPr>
          <w:rFonts w:hint="eastAsia" w:ascii="楷体" w:hAnsi="楷体" w:eastAsia="楷体" w:cs="MS PGothic"/>
          <w:sz w:val="24"/>
          <w:szCs w:val="24"/>
        </w:rPr>
        <w:t>，</w:t>
      </w:r>
      <w:r>
        <w:rPr>
          <w:rFonts w:hint="eastAsia" w:ascii="楷体" w:hAnsi="楷体" w:eastAsia="楷体" w:cs="宋体"/>
          <w:sz w:val="24"/>
          <w:szCs w:val="24"/>
        </w:rPr>
        <w:t>结合软件企业发展的实践</w:t>
      </w:r>
      <w:r>
        <w:rPr>
          <w:rFonts w:hint="eastAsia" w:ascii="楷体" w:hAnsi="楷体" w:eastAsia="楷体" w:cs="MS PGothic"/>
          <w:sz w:val="24"/>
          <w:szCs w:val="24"/>
        </w:rPr>
        <w:t>，</w:t>
      </w:r>
      <w:r>
        <w:rPr>
          <w:rFonts w:hint="eastAsia" w:ascii="楷体" w:hAnsi="楷体" w:eastAsia="楷体" w:cs="宋体"/>
          <w:sz w:val="24"/>
          <w:szCs w:val="24"/>
        </w:rPr>
        <w:t>以及软件行业</w:t>
      </w:r>
      <w:r>
        <w:rPr>
          <w:rFonts w:ascii="楷体" w:hAnsi="楷体" w:eastAsia="楷体" w:cs="宋体"/>
          <w:sz w:val="24"/>
          <w:szCs w:val="24"/>
        </w:rPr>
        <w:t xml:space="preserve"> </w:t>
      </w:r>
      <w:r>
        <w:rPr>
          <w:rFonts w:hint="eastAsia" w:ascii="楷体" w:hAnsi="楷体" w:eastAsia="楷体" w:cs="宋体"/>
          <w:sz w:val="24"/>
          <w:szCs w:val="24"/>
        </w:rPr>
        <w:t>协会服务企业的成功经验</w:t>
      </w:r>
      <w:r>
        <w:rPr>
          <w:rFonts w:hint="eastAsia" w:ascii="楷体" w:hAnsi="楷体" w:eastAsia="楷体" w:cs="MS PGothic"/>
          <w:sz w:val="24"/>
          <w:szCs w:val="24"/>
        </w:rPr>
        <w:t>，</w:t>
      </w:r>
      <w:r>
        <w:rPr>
          <w:rFonts w:hint="eastAsia" w:ascii="楷体" w:hAnsi="楷体" w:eastAsia="楷体" w:cs="宋体"/>
          <w:sz w:val="24"/>
          <w:szCs w:val="24"/>
        </w:rPr>
        <w:t>对软件企业的企业资质、研发能力、经营收入、质量保证、软件</w:t>
      </w:r>
      <w:r>
        <w:rPr>
          <w:rFonts w:ascii="楷体" w:hAnsi="楷体" w:eastAsia="楷体" w:cs="宋体"/>
          <w:sz w:val="24"/>
          <w:szCs w:val="24"/>
        </w:rPr>
        <w:t xml:space="preserve"> </w:t>
      </w:r>
      <w:r>
        <w:rPr>
          <w:rFonts w:hint="eastAsia" w:ascii="楷体" w:hAnsi="楷体" w:eastAsia="楷体" w:cs="宋体"/>
          <w:sz w:val="24"/>
          <w:szCs w:val="24"/>
        </w:rPr>
        <w:t>产品、企业诚信提出了要求</w:t>
      </w:r>
      <w:r>
        <w:rPr>
          <w:rFonts w:hint="eastAsia" w:ascii="楷体" w:hAnsi="楷体" w:eastAsia="楷体" w:cs="MS PGothic"/>
          <w:sz w:val="24"/>
          <w:szCs w:val="24"/>
        </w:rPr>
        <w:t>，</w:t>
      </w:r>
      <w:r>
        <w:rPr>
          <w:rFonts w:hint="eastAsia" w:ascii="楷体" w:hAnsi="楷体" w:eastAsia="楷体" w:cs="宋体"/>
          <w:sz w:val="24"/>
          <w:szCs w:val="24"/>
        </w:rPr>
        <w:t>并对能力评估过程提出了规范性要求</w:t>
      </w:r>
      <w:r>
        <w:rPr>
          <w:rFonts w:hint="eastAsia" w:ascii="楷体" w:hAnsi="楷体" w:eastAsia="楷体" w:cs="MS PGothic"/>
          <w:sz w:val="24"/>
          <w:szCs w:val="24"/>
        </w:rPr>
        <w:t>，</w:t>
      </w:r>
      <w:r>
        <w:rPr>
          <w:rFonts w:hint="eastAsia" w:ascii="楷体" w:hAnsi="楷体" w:eastAsia="楷体" w:cs="宋体"/>
          <w:sz w:val="24"/>
          <w:szCs w:val="24"/>
        </w:rPr>
        <w:t>为从事软件开发和服务</w:t>
      </w:r>
      <w:r>
        <w:rPr>
          <w:rFonts w:ascii="楷体" w:hAnsi="楷体" w:eastAsia="楷体" w:cs="宋体"/>
          <w:sz w:val="24"/>
          <w:szCs w:val="24"/>
        </w:rPr>
        <w:t xml:space="preserve"> </w:t>
      </w:r>
      <w:r>
        <w:rPr>
          <w:rFonts w:hint="eastAsia" w:ascii="楷体" w:hAnsi="楷体" w:eastAsia="楷体" w:cs="宋体"/>
          <w:sz w:val="24"/>
          <w:szCs w:val="24"/>
        </w:rPr>
        <w:t>的企业提供了管理实施规范</w:t>
      </w:r>
      <w:r>
        <w:rPr>
          <w:rFonts w:hint="eastAsia" w:ascii="楷体" w:hAnsi="楷体" w:eastAsia="楷体" w:cs="MS PGothic"/>
          <w:sz w:val="24"/>
          <w:szCs w:val="24"/>
        </w:rPr>
        <w:t>，</w:t>
      </w:r>
      <w:r>
        <w:rPr>
          <w:rFonts w:hint="eastAsia" w:ascii="楷体" w:hAnsi="楷体" w:eastAsia="楷体" w:cs="宋体"/>
          <w:sz w:val="24"/>
          <w:szCs w:val="24"/>
        </w:rPr>
        <w:t>也为软件行业服务机构、政府相关管理部门提供了评价依据。</w:t>
      </w:r>
    </w:p>
    <w:p>
      <w:pPr>
        <w:overflowPunct w:val="0"/>
        <w:spacing w:line="360" w:lineRule="auto"/>
        <w:ind w:right="120" w:firstLine="420"/>
        <w:rPr>
          <w:rFonts w:ascii="楷体" w:hAnsi="楷体" w:eastAsia="楷体" w:cs="宋体"/>
          <w:sz w:val="24"/>
          <w:szCs w:val="24"/>
        </w:rPr>
      </w:pPr>
      <w:r>
        <w:rPr>
          <w:rFonts w:hint="eastAsia" w:ascii="楷体" w:hAnsi="楷体" w:eastAsia="楷体" w:cs="宋体"/>
          <w:sz w:val="24"/>
          <w:szCs w:val="24"/>
        </w:rPr>
        <w:t>本标准是由软件行业协会、企业、评价机构基于市场和行业发展需要而共同制定</w:t>
      </w:r>
      <w:r>
        <w:rPr>
          <w:rFonts w:hint="eastAsia" w:ascii="楷体" w:hAnsi="楷体" w:eastAsia="楷体" w:cs="MS PGothic"/>
          <w:sz w:val="24"/>
          <w:szCs w:val="24"/>
        </w:rPr>
        <w:t>，</w:t>
      </w:r>
      <w:r>
        <w:rPr>
          <w:rFonts w:hint="eastAsia" w:ascii="楷体" w:hAnsi="楷体" w:eastAsia="楷体" w:cs="宋体"/>
          <w:sz w:val="24"/>
          <w:szCs w:val="24"/>
        </w:rPr>
        <w:t>有利于发挥行业自律和示范作用</w:t>
      </w:r>
      <w:r>
        <w:rPr>
          <w:rFonts w:hint="eastAsia" w:ascii="楷体" w:hAnsi="楷体" w:eastAsia="楷体" w:cs="MS PGothic"/>
          <w:sz w:val="24"/>
          <w:szCs w:val="24"/>
        </w:rPr>
        <w:t>，</w:t>
      </w:r>
      <w:r>
        <w:rPr>
          <w:rFonts w:hint="eastAsia" w:ascii="楷体" w:hAnsi="楷体" w:eastAsia="楷体" w:cs="宋体"/>
          <w:sz w:val="24"/>
          <w:szCs w:val="24"/>
        </w:rPr>
        <w:t>促进软件产业健康、可持续发展</w:t>
      </w:r>
      <w:r>
        <w:rPr>
          <w:rFonts w:hint="eastAsia" w:ascii="楷体" w:hAnsi="楷体" w:eastAsia="楷体" w:cs="MS PGothic"/>
          <w:sz w:val="24"/>
          <w:szCs w:val="24"/>
        </w:rPr>
        <w:t>，</w:t>
      </w:r>
      <w:r>
        <w:rPr>
          <w:rFonts w:hint="eastAsia" w:ascii="楷体" w:hAnsi="楷体" w:eastAsia="楷体" w:cs="宋体"/>
          <w:sz w:val="24"/>
          <w:szCs w:val="24"/>
        </w:rPr>
        <w:t>实现对客户的满意。</w:t>
      </w:r>
    </w:p>
    <w:p>
      <w:pPr>
        <w:overflowPunct w:val="0"/>
        <w:spacing w:line="360" w:lineRule="auto"/>
        <w:ind w:right="120" w:firstLine="420"/>
        <w:rPr>
          <w:rFonts w:ascii="楷体" w:hAnsi="楷体" w:eastAsia="楷体"/>
          <w:sz w:val="24"/>
          <w:szCs w:val="24"/>
        </w:rPr>
      </w:pPr>
      <w:r>
        <w:rPr>
          <w:rFonts w:hint="eastAsia" w:ascii="楷体" w:hAnsi="楷体" w:eastAsia="楷体"/>
          <w:sz w:val="24"/>
          <w:szCs w:val="24"/>
        </w:rPr>
        <w:t>请注意本</w:t>
      </w:r>
      <w:r>
        <w:rPr>
          <w:rFonts w:hint="eastAsia" w:ascii="楷体" w:hAnsi="楷体" w:eastAsia="楷体" w:cs="宋体"/>
          <w:sz w:val="24"/>
          <w:szCs w:val="24"/>
        </w:rPr>
        <w:t>标准</w:t>
      </w:r>
      <w:r>
        <w:rPr>
          <w:rFonts w:hint="eastAsia" w:ascii="楷体" w:hAnsi="楷体" w:eastAsia="楷体"/>
          <w:sz w:val="24"/>
          <w:szCs w:val="24"/>
        </w:rPr>
        <w:t>的某些内容可能涉及专利。本标准的发布机构不承担识别此类专利的责任。</w:t>
      </w: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pPr>
    </w:p>
    <w:p>
      <w:pPr>
        <w:tabs>
          <w:tab w:val="left" w:pos="2595"/>
        </w:tabs>
        <w:sectPr>
          <w:footerReference r:id="rId3" w:type="default"/>
          <w:footerReference r:id="rId4" w:type="even"/>
          <w:pgSz w:w="11906" w:h="16838"/>
          <w:pgMar w:top="1531" w:right="1644" w:bottom="1531" w:left="1644" w:header="851" w:footer="992" w:gutter="0"/>
          <w:pgNumType w:start="1"/>
          <w:cols w:space="425" w:num="1"/>
          <w:docGrid w:type="lines" w:linePitch="312" w:charSpace="0"/>
        </w:sectPr>
      </w:pPr>
    </w:p>
    <w:p>
      <w:pPr>
        <w:pStyle w:val="6"/>
        <w:rPr>
          <w:sz w:val="24"/>
          <w:szCs w:val="24"/>
        </w:rPr>
      </w:pPr>
      <w:bookmarkStart w:id="1" w:name="_Toc450549551"/>
      <w:r>
        <w:rPr>
          <w:rFonts w:hint="eastAsia"/>
        </w:rPr>
        <w:t>软件企业评估规范</w:t>
      </w:r>
      <w:bookmarkEnd w:id="1"/>
    </w:p>
    <w:p>
      <w:pPr>
        <w:spacing w:line="200" w:lineRule="exact"/>
        <w:jc w:val="left"/>
        <w:rPr>
          <w:sz w:val="24"/>
          <w:szCs w:val="24"/>
        </w:rPr>
      </w:pPr>
    </w:p>
    <w:p>
      <w:pPr>
        <w:spacing w:line="279" w:lineRule="exact"/>
        <w:jc w:val="left"/>
        <w:rPr>
          <w:sz w:val="24"/>
          <w:szCs w:val="24"/>
        </w:rPr>
      </w:pPr>
    </w:p>
    <w:p>
      <w:pPr>
        <w:pStyle w:val="2"/>
        <w:numPr>
          <w:ilvl w:val="0"/>
          <w:numId w:val="1"/>
        </w:numPr>
        <w:spacing w:before="0" w:after="0" w:line="360" w:lineRule="auto"/>
        <w:rPr>
          <w:rFonts w:asciiTheme="minorEastAsia" w:hAnsiTheme="minorEastAsia" w:eastAsiaTheme="minorEastAsia"/>
          <w:kern w:val="0"/>
          <w:sz w:val="24"/>
          <w:szCs w:val="24"/>
        </w:rPr>
      </w:pPr>
      <w:bookmarkStart w:id="2" w:name="_Toc450549552"/>
      <w:r>
        <w:rPr>
          <w:rFonts w:hint="eastAsia" w:asciiTheme="minorEastAsia" w:hAnsiTheme="minorEastAsia" w:eastAsiaTheme="minorEastAsia"/>
          <w:kern w:val="0"/>
          <w:sz w:val="24"/>
          <w:szCs w:val="24"/>
        </w:rPr>
        <w:t>范围</w:t>
      </w:r>
      <w:bookmarkEnd w:id="2"/>
      <w:r>
        <w:rPr>
          <w:rFonts w:asciiTheme="minorEastAsia" w:hAnsiTheme="minorEastAsia" w:eastAsiaTheme="minorEastAsia"/>
          <w:kern w:val="0"/>
          <w:sz w:val="24"/>
          <w:szCs w:val="24"/>
        </w:rPr>
        <w:t xml:space="preserve"> </w:t>
      </w:r>
    </w:p>
    <w:p>
      <w:pPr>
        <w:overflowPunct w:val="0"/>
        <w:spacing w:line="360" w:lineRule="auto"/>
        <w:ind w:left="143" w:leftChars="68" w:right="200" w:firstLine="240" w:firstLineChars="100"/>
        <w:jc w:val="left"/>
        <w:rPr>
          <w:rFonts w:ascii="宋体"/>
          <w:sz w:val="24"/>
          <w:szCs w:val="24"/>
        </w:rPr>
      </w:pPr>
      <w:r>
        <w:rPr>
          <w:rFonts w:hint="eastAsia" w:ascii="宋体" w:hAnsi="宋体" w:cs="宋体"/>
          <w:sz w:val="24"/>
          <w:szCs w:val="24"/>
        </w:rPr>
        <w:t>本标准规定了软件企业能力要求、评估要求、软件企业评估机构要求以及监督要求。</w:t>
      </w:r>
      <w:r>
        <w:rPr>
          <w:rFonts w:ascii="宋体" w:hAnsi="宋体" w:cs="宋体"/>
          <w:sz w:val="24"/>
          <w:szCs w:val="24"/>
        </w:rPr>
        <w:t xml:space="preserve"> </w:t>
      </w:r>
      <w:r>
        <w:rPr>
          <w:rFonts w:hint="eastAsia" w:ascii="宋体" w:hAnsi="宋体" w:cs="宋体"/>
          <w:sz w:val="24"/>
          <w:szCs w:val="24"/>
        </w:rPr>
        <w:t>本标准适用于软件企业的评估过程。适用于</w:t>
      </w:r>
      <w:r>
        <w:rPr>
          <w:rFonts w:hint="eastAsia" w:ascii="宋体" w:hAnsi="宋体" w:cs="MS PGothic"/>
          <w:sz w:val="24"/>
          <w:szCs w:val="24"/>
        </w:rPr>
        <w:t>：</w:t>
      </w:r>
    </w:p>
    <w:p>
      <w:pPr>
        <w:numPr>
          <w:ilvl w:val="0"/>
          <w:numId w:val="2"/>
        </w:numPr>
        <w:tabs>
          <w:tab w:val="left" w:pos="840"/>
          <w:tab w:val="clear" w:pos="720"/>
        </w:tabs>
        <w:overflowPunct w:val="0"/>
        <w:spacing w:line="360" w:lineRule="auto"/>
        <w:ind w:left="840" w:right="-1558" w:rightChars="-742" w:hanging="420"/>
        <w:jc w:val="left"/>
        <w:rPr>
          <w:rFonts w:ascii="宋体" w:cs="Arial"/>
          <w:sz w:val="24"/>
          <w:szCs w:val="24"/>
        </w:rPr>
      </w:pPr>
      <w:r>
        <w:rPr>
          <w:rFonts w:hint="eastAsia" w:ascii="宋体" w:hAnsi="宋体" w:cs="宋体"/>
          <w:sz w:val="24"/>
          <w:szCs w:val="24"/>
        </w:rPr>
        <w:t>期望建立能力体系或评价自身能力的从事软件开发和服务的企业或机构</w:t>
      </w:r>
      <w:r>
        <w:rPr>
          <w:rFonts w:hint="eastAsia" w:ascii="宋体" w:hAnsi="宋体" w:cs="MS PGothic"/>
          <w:sz w:val="24"/>
          <w:szCs w:val="24"/>
        </w:rPr>
        <w:t>；</w:t>
      </w:r>
      <w:r>
        <w:rPr>
          <w:rFonts w:ascii="宋体" w:hAnsi="宋体" w:cs="宋体"/>
          <w:sz w:val="24"/>
          <w:szCs w:val="24"/>
        </w:rPr>
        <w:t xml:space="preserve"> </w:t>
      </w:r>
    </w:p>
    <w:p>
      <w:pPr>
        <w:numPr>
          <w:ilvl w:val="0"/>
          <w:numId w:val="2"/>
        </w:numPr>
        <w:tabs>
          <w:tab w:val="left" w:pos="840"/>
          <w:tab w:val="clear" w:pos="720"/>
        </w:tabs>
        <w:overflowPunct w:val="0"/>
        <w:spacing w:line="360" w:lineRule="auto"/>
        <w:ind w:left="840" w:hanging="420"/>
        <w:jc w:val="left"/>
        <w:rPr>
          <w:rFonts w:ascii="宋体" w:cs="Arial"/>
          <w:sz w:val="24"/>
          <w:szCs w:val="24"/>
        </w:rPr>
      </w:pPr>
      <w:r>
        <w:rPr>
          <w:rFonts w:hint="eastAsia" w:ascii="宋体" w:hAnsi="宋体" w:cs="宋体"/>
          <w:sz w:val="24"/>
          <w:szCs w:val="24"/>
        </w:rPr>
        <w:t>受托评估软件企业能力的评估机构</w:t>
      </w:r>
      <w:r>
        <w:rPr>
          <w:rFonts w:hint="eastAsia" w:ascii="宋体" w:hAnsi="宋体" w:cs="MS PGothic"/>
          <w:sz w:val="24"/>
          <w:szCs w:val="24"/>
        </w:rPr>
        <w:t>；</w:t>
      </w:r>
      <w:r>
        <w:rPr>
          <w:rFonts w:ascii="宋体" w:hAnsi="宋体" w:cs="宋体"/>
          <w:sz w:val="24"/>
          <w:szCs w:val="24"/>
        </w:rPr>
        <w:t xml:space="preserve"> </w:t>
      </w:r>
    </w:p>
    <w:p>
      <w:pPr>
        <w:numPr>
          <w:ilvl w:val="0"/>
          <w:numId w:val="2"/>
        </w:numPr>
        <w:tabs>
          <w:tab w:val="left" w:pos="840"/>
          <w:tab w:val="clear" w:pos="720"/>
        </w:tabs>
        <w:overflowPunct w:val="0"/>
        <w:spacing w:line="360" w:lineRule="auto"/>
        <w:ind w:left="840" w:hanging="420"/>
        <w:jc w:val="left"/>
        <w:rPr>
          <w:rFonts w:ascii="宋体" w:cs="Arial"/>
          <w:sz w:val="24"/>
          <w:szCs w:val="24"/>
        </w:rPr>
      </w:pPr>
      <w:r>
        <w:rPr>
          <w:rFonts w:hint="eastAsia" w:ascii="宋体" w:hAnsi="宋体" w:cs="宋体"/>
          <w:sz w:val="24"/>
          <w:szCs w:val="24"/>
        </w:rPr>
        <w:t>意图评价和选择软件产品或软件服务的提供者的需方</w:t>
      </w:r>
      <w:r>
        <w:rPr>
          <w:rFonts w:hint="eastAsia" w:ascii="宋体" w:hAnsi="宋体" w:cs="MS PGothic"/>
          <w:sz w:val="24"/>
          <w:szCs w:val="24"/>
        </w:rPr>
        <w:t>；</w:t>
      </w:r>
      <w:r>
        <w:rPr>
          <w:rFonts w:ascii="宋体" w:hAnsi="宋体" w:cs="宋体"/>
          <w:sz w:val="24"/>
          <w:szCs w:val="24"/>
        </w:rPr>
        <w:t xml:space="preserve"> </w:t>
      </w:r>
    </w:p>
    <w:p>
      <w:pPr>
        <w:numPr>
          <w:ilvl w:val="0"/>
          <w:numId w:val="2"/>
        </w:numPr>
        <w:tabs>
          <w:tab w:val="left" w:pos="840"/>
          <w:tab w:val="clear" w:pos="720"/>
        </w:tabs>
        <w:overflowPunct w:val="0"/>
        <w:spacing w:line="360" w:lineRule="auto"/>
        <w:ind w:left="840" w:right="-1275" w:rightChars="-607" w:hanging="420"/>
        <w:jc w:val="left"/>
        <w:rPr>
          <w:rFonts w:ascii="宋体" w:cs="Arial"/>
          <w:sz w:val="24"/>
          <w:szCs w:val="24"/>
        </w:rPr>
      </w:pPr>
      <w:r>
        <w:rPr>
          <w:rFonts w:hint="eastAsia" w:ascii="宋体" w:hAnsi="宋体" w:cs="宋体"/>
          <w:sz w:val="24"/>
          <w:szCs w:val="24"/>
        </w:rPr>
        <w:t>需要对软件企业进行事中、事后监管核查的政府相关管理部门、投融资机构等</w:t>
      </w:r>
      <w:r>
        <w:rPr>
          <w:rFonts w:hint="eastAsia" w:ascii="宋体" w:hAnsi="宋体" w:cs="MS PGothic"/>
          <w:sz w:val="24"/>
          <w:szCs w:val="24"/>
        </w:rPr>
        <w:t>；</w:t>
      </w:r>
      <w:r>
        <w:rPr>
          <w:rFonts w:ascii="宋体" w:hAnsi="宋体" w:cs="宋体"/>
          <w:sz w:val="24"/>
          <w:szCs w:val="24"/>
        </w:rPr>
        <w:t xml:space="preserve"> </w:t>
      </w:r>
    </w:p>
    <w:p>
      <w:pPr>
        <w:numPr>
          <w:ilvl w:val="0"/>
          <w:numId w:val="2"/>
        </w:numPr>
        <w:tabs>
          <w:tab w:val="left" w:pos="840"/>
          <w:tab w:val="clear" w:pos="720"/>
        </w:tabs>
        <w:overflowPunct w:val="0"/>
        <w:spacing w:line="360" w:lineRule="auto"/>
        <w:ind w:left="840" w:hanging="420"/>
        <w:rPr>
          <w:rFonts w:ascii="宋体" w:cs="Arial"/>
          <w:sz w:val="24"/>
          <w:szCs w:val="24"/>
        </w:rPr>
      </w:pPr>
      <w:r>
        <w:rPr>
          <w:rFonts w:hint="eastAsia" w:ascii="宋体" w:hAnsi="宋体" w:cs="宋体"/>
          <w:sz w:val="24"/>
          <w:szCs w:val="24"/>
        </w:rPr>
        <w:t>其他需要应用的场合。</w:t>
      </w:r>
      <w:r>
        <w:rPr>
          <w:rFonts w:ascii="宋体" w:hAnsi="宋体" w:cs="宋体"/>
          <w:sz w:val="24"/>
          <w:szCs w:val="24"/>
        </w:rPr>
        <w:t xml:space="preserve"> </w:t>
      </w:r>
    </w:p>
    <w:p>
      <w:pPr>
        <w:spacing w:line="360" w:lineRule="auto"/>
        <w:jc w:val="left"/>
        <w:rPr>
          <w:rFonts w:ascii="宋体"/>
          <w:sz w:val="24"/>
          <w:szCs w:val="24"/>
        </w:rPr>
      </w:pPr>
    </w:p>
    <w:p>
      <w:pPr>
        <w:pStyle w:val="2"/>
        <w:numPr>
          <w:ilvl w:val="0"/>
          <w:numId w:val="1"/>
        </w:numPr>
        <w:spacing w:before="0" w:after="0" w:line="360" w:lineRule="auto"/>
        <w:rPr>
          <w:rFonts w:asciiTheme="minorEastAsia" w:hAnsiTheme="minorEastAsia" w:eastAsiaTheme="minorEastAsia"/>
          <w:kern w:val="0"/>
          <w:sz w:val="24"/>
          <w:szCs w:val="24"/>
        </w:rPr>
      </w:pPr>
      <w:bookmarkStart w:id="3" w:name="_Toc450549553"/>
      <w:r>
        <w:rPr>
          <w:rFonts w:hint="eastAsia" w:asciiTheme="minorEastAsia" w:hAnsiTheme="minorEastAsia" w:eastAsiaTheme="minorEastAsia"/>
          <w:kern w:val="0"/>
          <w:sz w:val="24"/>
          <w:szCs w:val="24"/>
        </w:rPr>
        <w:t>规范性引用文件</w:t>
      </w:r>
      <w:bookmarkEnd w:id="3"/>
      <w:r>
        <w:rPr>
          <w:rFonts w:asciiTheme="minorEastAsia" w:hAnsiTheme="minorEastAsia" w:eastAsiaTheme="minorEastAsia"/>
          <w:kern w:val="0"/>
          <w:sz w:val="24"/>
          <w:szCs w:val="24"/>
        </w:rPr>
        <w:t xml:space="preserve"> </w:t>
      </w:r>
    </w:p>
    <w:p>
      <w:pPr>
        <w:overflowPunct w:val="0"/>
        <w:spacing w:line="360" w:lineRule="auto"/>
        <w:ind w:firstLine="420"/>
        <w:jc w:val="left"/>
        <w:rPr>
          <w:rFonts w:ascii="宋体"/>
          <w:sz w:val="24"/>
          <w:szCs w:val="24"/>
        </w:rPr>
      </w:pPr>
      <w:r>
        <w:rPr>
          <w:rFonts w:hint="eastAsia" w:ascii="宋体" w:hAnsi="宋体" w:cs="宋体"/>
          <w:sz w:val="24"/>
          <w:szCs w:val="24"/>
        </w:rPr>
        <w:t>下列文件对于本文件的应用是必不可少的。凡是注日期的引用文件</w:t>
      </w:r>
      <w:r>
        <w:rPr>
          <w:rFonts w:hint="eastAsia" w:ascii="宋体" w:hAnsi="宋体" w:cs="MS PGothic"/>
          <w:sz w:val="24"/>
          <w:szCs w:val="24"/>
        </w:rPr>
        <w:t>，</w:t>
      </w:r>
      <w:r>
        <w:rPr>
          <w:rFonts w:hint="eastAsia" w:ascii="宋体" w:hAnsi="宋体" w:cs="宋体"/>
          <w:sz w:val="24"/>
          <w:szCs w:val="24"/>
        </w:rPr>
        <w:t>仅注日期的版本适</w:t>
      </w:r>
      <w:r>
        <w:rPr>
          <w:rFonts w:ascii="宋体" w:hAnsi="宋体" w:cs="宋体"/>
          <w:sz w:val="24"/>
          <w:szCs w:val="24"/>
        </w:rPr>
        <w:t xml:space="preserve"> </w:t>
      </w:r>
      <w:r>
        <w:rPr>
          <w:rFonts w:hint="eastAsia" w:ascii="宋体" w:hAnsi="宋体" w:cs="宋体"/>
          <w:sz w:val="24"/>
          <w:szCs w:val="24"/>
        </w:rPr>
        <w:t>用于本文件。凡是不注日期的引用文件</w:t>
      </w:r>
      <w:r>
        <w:rPr>
          <w:rFonts w:hint="eastAsia" w:ascii="宋体" w:hAnsi="宋体" w:cs="MS PGothic"/>
          <w:sz w:val="24"/>
          <w:szCs w:val="24"/>
        </w:rPr>
        <w:t>，</w:t>
      </w:r>
      <w:r>
        <w:rPr>
          <w:rFonts w:hint="eastAsia" w:ascii="宋体" w:hAnsi="宋体" w:cs="宋体"/>
          <w:sz w:val="24"/>
          <w:szCs w:val="24"/>
        </w:rPr>
        <w:t>其最新版本</w:t>
      </w:r>
      <w:r>
        <w:rPr>
          <w:rFonts w:hint="eastAsia" w:ascii="宋体" w:hAnsi="宋体" w:cs="MS PGothic"/>
          <w:sz w:val="24"/>
          <w:szCs w:val="24"/>
        </w:rPr>
        <w:t>（</w:t>
      </w:r>
      <w:r>
        <w:rPr>
          <w:rFonts w:hint="eastAsia" w:ascii="宋体" w:hAnsi="宋体" w:cs="宋体"/>
          <w:sz w:val="24"/>
          <w:szCs w:val="24"/>
        </w:rPr>
        <w:t>包括所有的修改单</w:t>
      </w:r>
      <w:r>
        <w:rPr>
          <w:rFonts w:hint="eastAsia" w:ascii="宋体" w:hAnsi="宋体" w:cs="MS PGothic"/>
          <w:sz w:val="24"/>
          <w:szCs w:val="24"/>
        </w:rPr>
        <w:t>）</w:t>
      </w:r>
      <w:r>
        <w:rPr>
          <w:rFonts w:hint="eastAsia" w:ascii="宋体" w:hAnsi="宋体" w:cs="宋体"/>
          <w:sz w:val="24"/>
          <w:szCs w:val="24"/>
        </w:rPr>
        <w:t>适用于本文件。</w:t>
      </w:r>
    </w:p>
    <w:p>
      <w:pPr>
        <w:spacing w:line="360" w:lineRule="auto"/>
        <w:ind w:left="420"/>
        <w:jc w:val="left"/>
        <w:rPr>
          <w:rFonts w:ascii="宋体"/>
          <w:sz w:val="24"/>
          <w:szCs w:val="24"/>
        </w:rPr>
      </w:pPr>
      <w:r>
        <w:rPr>
          <w:rFonts w:ascii="宋体" w:hAnsi="宋体" w:cs="Arial"/>
          <w:sz w:val="24"/>
          <w:szCs w:val="24"/>
        </w:rPr>
        <w:t xml:space="preserve">GB/T 8566 </w:t>
      </w:r>
      <w:r>
        <w:rPr>
          <w:rFonts w:hint="eastAsia" w:ascii="宋体" w:hAnsi="宋体" w:cs="宋体"/>
          <w:sz w:val="24"/>
          <w:szCs w:val="24"/>
        </w:rPr>
        <w:t>信息技术软件生存周期过程</w:t>
      </w:r>
    </w:p>
    <w:p>
      <w:pPr>
        <w:spacing w:line="360" w:lineRule="auto"/>
        <w:ind w:left="420"/>
        <w:jc w:val="left"/>
        <w:rPr>
          <w:rFonts w:ascii="宋体"/>
          <w:sz w:val="24"/>
          <w:szCs w:val="24"/>
        </w:rPr>
      </w:pPr>
      <w:r>
        <w:rPr>
          <w:rFonts w:ascii="宋体" w:hAnsi="宋体" w:cs="Arial"/>
          <w:sz w:val="24"/>
          <w:szCs w:val="24"/>
        </w:rPr>
        <w:t xml:space="preserve">GB/T 11457 </w:t>
      </w:r>
      <w:r>
        <w:rPr>
          <w:rFonts w:hint="eastAsia" w:ascii="宋体" w:hAnsi="宋体" w:cs="宋体"/>
          <w:sz w:val="24"/>
          <w:szCs w:val="24"/>
        </w:rPr>
        <w:t>信息技术软件工程术语</w:t>
      </w:r>
    </w:p>
    <w:p>
      <w:pPr>
        <w:spacing w:line="360" w:lineRule="auto"/>
        <w:ind w:left="420"/>
        <w:jc w:val="left"/>
        <w:rPr>
          <w:rFonts w:ascii="宋体"/>
          <w:sz w:val="24"/>
          <w:szCs w:val="24"/>
        </w:rPr>
      </w:pPr>
      <w:r>
        <w:rPr>
          <w:rFonts w:ascii="宋体" w:hAnsi="宋体" w:cs="Arial"/>
          <w:sz w:val="24"/>
          <w:szCs w:val="24"/>
        </w:rPr>
        <w:t xml:space="preserve">GB/T 19001 </w:t>
      </w:r>
      <w:r>
        <w:rPr>
          <w:rFonts w:hint="eastAsia" w:ascii="宋体" w:hAnsi="宋体" w:cs="宋体"/>
          <w:sz w:val="24"/>
          <w:szCs w:val="24"/>
        </w:rPr>
        <w:t>质量管理体系要求</w:t>
      </w:r>
    </w:p>
    <w:p>
      <w:pPr>
        <w:overflowPunct w:val="0"/>
        <w:spacing w:line="360" w:lineRule="auto"/>
        <w:ind w:right="100" w:firstLine="420"/>
        <w:jc w:val="left"/>
        <w:rPr>
          <w:rFonts w:ascii="宋体"/>
          <w:sz w:val="24"/>
          <w:szCs w:val="24"/>
        </w:rPr>
      </w:pPr>
      <w:r>
        <w:rPr>
          <w:rFonts w:ascii="宋体" w:hAnsi="宋体" w:cs="Arial"/>
          <w:sz w:val="24"/>
          <w:szCs w:val="24"/>
        </w:rPr>
        <w:t xml:space="preserve">GB/T 25000.10 </w:t>
      </w:r>
      <w:r>
        <w:rPr>
          <w:rFonts w:hint="eastAsia" w:ascii="宋体" w:hAnsi="宋体" w:cs="宋体"/>
          <w:sz w:val="24"/>
          <w:szCs w:val="24"/>
        </w:rPr>
        <w:t>系统与软件工程系统与软件质量要求和评价</w:t>
      </w:r>
      <w:r>
        <w:rPr>
          <w:rFonts w:ascii="宋体" w:hAnsi="宋体" w:cs="Arial"/>
          <w:sz w:val="24"/>
          <w:szCs w:val="24"/>
        </w:rPr>
        <w:t xml:space="preserve">(SQuaRE) </w:t>
      </w:r>
      <w:r>
        <w:rPr>
          <w:rFonts w:hint="eastAsia" w:ascii="宋体" w:hAnsi="宋体" w:cs="宋体"/>
          <w:sz w:val="24"/>
          <w:szCs w:val="24"/>
        </w:rPr>
        <w:t>第</w:t>
      </w:r>
      <w:r>
        <w:rPr>
          <w:rFonts w:ascii="宋体" w:hAnsi="宋体" w:cs="Arial"/>
          <w:sz w:val="24"/>
          <w:szCs w:val="24"/>
        </w:rPr>
        <w:t>10</w:t>
      </w:r>
      <w:r>
        <w:rPr>
          <w:rFonts w:hint="eastAsia" w:ascii="宋体" w:hAnsi="宋体" w:cs="宋体"/>
          <w:sz w:val="24"/>
          <w:szCs w:val="24"/>
        </w:rPr>
        <w:t>部分</w:t>
      </w:r>
      <w:r>
        <w:rPr>
          <w:rFonts w:hint="eastAsia" w:ascii="宋体" w:hAnsi="宋体" w:cs="MS PGothic"/>
          <w:sz w:val="24"/>
          <w:szCs w:val="24"/>
        </w:rPr>
        <w:t>：</w:t>
      </w:r>
      <w:r>
        <w:rPr>
          <w:rFonts w:ascii="宋体" w:hAnsi="宋体" w:cs="Arial"/>
          <w:sz w:val="24"/>
          <w:szCs w:val="24"/>
        </w:rPr>
        <w:t xml:space="preserve"> </w:t>
      </w:r>
      <w:r>
        <w:rPr>
          <w:rFonts w:hint="eastAsia" w:ascii="宋体" w:hAnsi="宋体" w:cs="宋体"/>
          <w:sz w:val="24"/>
          <w:szCs w:val="24"/>
        </w:rPr>
        <w:t>系统与软件质量模型</w:t>
      </w:r>
    </w:p>
    <w:p>
      <w:pPr>
        <w:overflowPunct w:val="0"/>
        <w:spacing w:line="360" w:lineRule="auto"/>
        <w:ind w:right="100" w:firstLine="420"/>
        <w:jc w:val="left"/>
        <w:rPr>
          <w:rFonts w:ascii="宋体"/>
          <w:sz w:val="24"/>
          <w:szCs w:val="24"/>
        </w:rPr>
      </w:pPr>
      <w:r>
        <w:rPr>
          <w:rFonts w:ascii="宋体" w:hAnsi="宋体" w:cs="Arial"/>
          <w:sz w:val="24"/>
          <w:szCs w:val="24"/>
        </w:rPr>
        <w:t xml:space="preserve">GB/T 25000.51 </w:t>
      </w:r>
      <w:r>
        <w:rPr>
          <w:rFonts w:hint="eastAsia" w:ascii="宋体" w:hAnsi="宋体" w:cs="宋体"/>
          <w:sz w:val="24"/>
          <w:szCs w:val="24"/>
        </w:rPr>
        <w:t>系统与软件工程系统与软件质量要求和评价</w:t>
      </w:r>
      <w:r>
        <w:rPr>
          <w:rFonts w:ascii="宋体" w:hAnsi="宋体" w:cs="Arial"/>
          <w:sz w:val="24"/>
          <w:szCs w:val="24"/>
        </w:rPr>
        <w:t xml:space="preserve">(SQuaRE) </w:t>
      </w:r>
      <w:r>
        <w:rPr>
          <w:rFonts w:hint="eastAsia" w:ascii="宋体" w:hAnsi="宋体" w:cs="宋体"/>
          <w:sz w:val="24"/>
          <w:szCs w:val="24"/>
        </w:rPr>
        <w:t>第</w:t>
      </w:r>
      <w:r>
        <w:rPr>
          <w:rFonts w:ascii="宋体" w:hAnsi="宋体" w:cs="Arial"/>
          <w:sz w:val="24"/>
          <w:szCs w:val="24"/>
        </w:rPr>
        <w:t>51</w:t>
      </w:r>
      <w:r>
        <w:rPr>
          <w:rFonts w:hint="eastAsia" w:ascii="宋体" w:hAnsi="宋体" w:cs="宋体"/>
          <w:sz w:val="24"/>
          <w:szCs w:val="24"/>
        </w:rPr>
        <w:t>部分</w:t>
      </w:r>
      <w:r>
        <w:rPr>
          <w:rFonts w:hint="eastAsia" w:ascii="宋体" w:hAnsi="宋体" w:cs="MS PGothic"/>
          <w:sz w:val="24"/>
          <w:szCs w:val="24"/>
        </w:rPr>
        <w:t>：</w:t>
      </w:r>
      <w:r>
        <w:rPr>
          <w:rFonts w:hint="eastAsia" w:ascii="宋体" w:hAnsi="宋体" w:cs="宋体"/>
          <w:sz w:val="24"/>
          <w:szCs w:val="24"/>
        </w:rPr>
        <w:t>就</w:t>
      </w:r>
      <w:r>
        <w:rPr>
          <w:rFonts w:ascii="宋体" w:hAnsi="宋体" w:cs="Arial"/>
          <w:sz w:val="24"/>
          <w:szCs w:val="24"/>
        </w:rPr>
        <w:t xml:space="preserve"> </w:t>
      </w:r>
      <w:r>
        <w:rPr>
          <w:rFonts w:hint="eastAsia" w:ascii="宋体" w:hAnsi="宋体" w:cs="宋体"/>
          <w:sz w:val="24"/>
          <w:szCs w:val="24"/>
        </w:rPr>
        <w:t>绪即用软件产品</w:t>
      </w:r>
      <w:r>
        <w:rPr>
          <w:rFonts w:ascii="宋体" w:hAnsi="宋体" w:cs="宋体"/>
          <w:sz w:val="24"/>
          <w:szCs w:val="24"/>
        </w:rPr>
        <w:t xml:space="preserve"> </w:t>
      </w:r>
      <w:r>
        <w:rPr>
          <w:rFonts w:ascii="宋体" w:hAnsi="宋体" w:cs="Arial"/>
          <w:sz w:val="24"/>
          <w:szCs w:val="24"/>
        </w:rPr>
        <w:t>(RUSP)</w:t>
      </w:r>
      <w:r>
        <w:rPr>
          <w:rFonts w:hint="eastAsia" w:ascii="宋体" w:hAnsi="宋体" w:cs="宋体"/>
          <w:sz w:val="24"/>
          <w:szCs w:val="24"/>
        </w:rPr>
        <w:t>的质量要求和测试细则</w:t>
      </w:r>
    </w:p>
    <w:p>
      <w:pPr>
        <w:spacing w:line="360" w:lineRule="auto"/>
        <w:ind w:left="420"/>
        <w:jc w:val="left"/>
        <w:rPr>
          <w:rFonts w:ascii="宋体"/>
          <w:sz w:val="24"/>
          <w:szCs w:val="24"/>
        </w:rPr>
      </w:pPr>
      <w:r>
        <w:rPr>
          <w:rFonts w:ascii="宋体" w:hAnsi="宋体" w:cs="Arial"/>
          <w:sz w:val="24"/>
          <w:szCs w:val="24"/>
        </w:rPr>
        <w:t xml:space="preserve">SJ/T 11234 </w:t>
      </w:r>
      <w:r>
        <w:rPr>
          <w:rFonts w:hint="eastAsia" w:ascii="宋体" w:hAnsi="宋体" w:cs="宋体"/>
          <w:sz w:val="24"/>
          <w:szCs w:val="24"/>
        </w:rPr>
        <w:t>软件过程能力评估模型</w:t>
      </w:r>
    </w:p>
    <w:p>
      <w:pPr>
        <w:spacing w:line="360" w:lineRule="auto"/>
        <w:ind w:left="420"/>
        <w:jc w:val="left"/>
        <w:rPr>
          <w:rFonts w:ascii="宋体" w:cs="宋体"/>
          <w:sz w:val="24"/>
          <w:szCs w:val="24"/>
        </w:rPr>
      </w:pPr>
      <w:r>
        <w:rPr>
          <w:rFonts w:ascii="宋体" w:hAnsi="宋体" w:cs="Arial"/>
          <w:sz w:val="24"/>
          <w:szCs w:val="24"/>
        </w:rPr>
        <w:t xml:space="preserve">SJ/T 11235 </w:t>
      </w:r>
      <w:r>
        <w:rPr>
          <w:rFonts w:hint="eastAsia" w:ascii="宋体" w:hAnsi="宋体" w:cs="宋体"/>
          <w:sz w:val="24"/>
          <w:szCs w:val="24"/>
        </w:rPr>
        <w:t>软件能力成熟度模型</w:t>
      </w:r>
    </w:p>
    <w:p>
      <w:pPr>
        <w:spacing w:line="360" w:lineRule="auto"/>
        <w:ind w:left="420"/>
        <w:jc w:val="left"/>
        <w:rPr>
          <w:rFonts w:ascii="宋体"/>
          <w:sz w:val="24"/>
          <w:szCs w:val="24"/>
        </w:rPr>
      </w:pPr>
    </w:p>
    <w:p>
      <w:pPr>
        <w:pStyle w:val="2"/>
        <w:numPr>
          <w:ilvl w:val="0"/>
          <w:numId w:val="1"/>
        </w:numPr>
        <w:spacing w:before="0" w:after="0" w:line="360" w:lineRule="auto"/>
        <w:rPr>
          <w:rFonts w:asciiTheme="minorEastAsia" w:hAnsiTheme="minorEastAsia" w:eastAsiaTheme="minorEastAsia"/>
          <w:kern w:val="0"/>
          <w:sz w:val="24"/>
          <w:szCs w:val="24"/>
        </w:rPr>
      </w:pPr>
      <w:bookmarkStart w:id="4" w:name="_Toc450549554"/>
      <w:r>
        <w:rPr>
          <w:rFonts w:hint="eastAsia" w:asciiTheme="minorEastAsia" w:hAnsiTheme="minorEastAsia" w:eastAsiaTheme="minorEastAsia"/>
          <w:kern w:val="0"/>
          <w:sz w:val="24"/>
          <w:szCs w:val="24"/>
        </w:rPr>
        <w:t>术语和定义</w:t>
      </w:r>
      <w:bookmarkEnd w:id="4"/>
    </w:p>
    <w:p>
      <w:pPr>
        <w:spacing w:line="360" w:lineRule="auto"/>
        <w:ind w:left="420"/>
        <w:jc w:val="left"/>
        <w:rPr>
          <w:rFonts w:ascii="宋体"/>
          <w:sz w:val="24"/>
          <w:szCs w:val="24"/>
        </w:rPr>
      </w:pPr>
      <w:r>
        <w:rPr>
          <w:rFonts w:ascii="宋体" w:hAnsi="宋体" w:cs="Arial"/>
          <w:sz w:val="24"/>
          <w:szCs w:val="24"/>
        </w:rPr>
        <w:t>GB/T 11457</w:t>
      </w:r>
      <w:r>
        <w:rPr>
          <w:rFonts w:hint="eastAsia" w:ascii="宋体" w:hAnsi="宋体" w:cs="宋体"/>
          <w:sz w:val="24"/>
          <w:szCs w:val="24"/>
        </w:rPr>
        <w:t>中界定的以及下列术语和定义适用于本文件。</w:t>
      </w:r>
    </w:p>
    <w:p>
      <w:pPr>
        <w:spacing w:line="360" w:lineRule="auto"/>
        <w:jc w:val="left"/>
        <w:rPr>
          <w:rFonts w:ascii="宋体"/>
          <w:sz w:val="24"/>
          <w:szCs w:val="24"/>
        </w:rPr>
      </w:pPr>
      <w:r>
        <w:rPr>
          <w:rFonts w:ascii="宋体" w:hAnsi="宋体" w:cs="Arial"/>
          <w:b/>
          <w:sz w:val="24"/>
          <w:szCs w:val="24"/>
        </w:rPr>
        <w:t xml:space="preserve">3.1 </w:t>
      </w:r>
      <w:r>
        <w:rPr>
          <w:rFonts w:ascii="宋体" w:hAnsi="宋体" w:cs="Arial"/>
          <w:sz w:val="24"/>
          <w:szCs w:val="24"/>
        </w:rPr>
        <w:t xml:space="preserve"> </w:t>
      </w:r>
      <w:r>
        <w:rPr>
          <w:rFonts w:hint="eastAsia" w:ascii="宋体" w:hAnsi="宋体" w:cs="宋体"/>
          <w:sz w:val="24"/>
          <w:szCs w:val="24"/>
        </w:rPr>
        <w:t>软件企业</w:t>
      </w:r>
      <w:r>
        <w:rPr>
          <w:rFonts w:ascii="宋体" w:hAnsi="宋体" w:cs="宋体"/>
          <w:sz w:val="24"/>
          <w:szCs w:val="24"/>
        </w:rPr>
        <w:t xml:space="preserve"> </w:t>
      </w:r>
      <w:r>
        <w:rPr>
          <w:rFonts w:ascii="宋体" w:hAnsi="宋体" w:cs="Arial"/>
          <w:sz w:val="24"/>
          <w:szCs w:val="24"/>
        </w:rPr>
        <w:t>software enterprise</w:t>
      </w:r>
    </w:p>
    <w:p>
      <w:pPr>
        <w:overflowPunct w:val="0"/>
        <w:spacing w:line="360" w:lineRule="auto"/>
        <w:ind w:right="100" w:firstLine="420"/>
        <w:jc w:val="left"/>
        <w:rPr>
          <w:rFonts w:ascii="宋体"/>
          <w:sz w:val="24"/>
          <w:szCs w:val="24"/>
        </w:rPr>
      </w:pPr>
      <w:r>
        <w:rPr>
          <w:rFonts w:hint="eastAsia" w:ascii="宋体" w:hAnsi="宋体" w:cs="宋体"/>
          <w:sz w:val="24"/>
          <w:szCs w:val="24"/>
        </w:rPr>
        <w:t>依法在中国境内设立的从事软件产品开发销售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及相关服务</w:t>
      </w:r>
      <w:r>
        <w:rPr>
          <w:rFonts w:hint="eastAsia" w:ascii="宋体" w:hAnsi="宋体" w:cs="MS PGothic"/>
          <w:sz w:val="24"/>
          <w:szCs w:val="24"/>
        </w:rPr>
        <w:t>，</w:t>
      </w:r>
      <w:r>
        <w:rPr>
          <w:rFonts w:hint="eastAsia" w:ascii="宋体" w:hAnsi="宋体" w:cs="宋体"/>
          <w:sz w:val="24"/>
          <w:szCs w:val="24"/>
        </w:rPr>
        <w:t>以计算机软件开发生产、系统集成、应用服务和其他相应技术服务为其主要经营业务和经营收入来源的企业。</w:t>
      </w:r>
    </w:p>
    <w:p>
      <w:pPr>
        <w:spacing w:line="360" w:lineRule="auto"/>
        <w:jc w:val="left"/>
        <w:rPr>
          <w:rFonts w:ascii="宋体"/>
          <w:sz w:val="24"/>
          <w:szCs w:val="24"/>
        </w:rPr>
      </w:pPr>
      <w:r>
        <w:rPr>
          <w:rFonts w:ascii="宋体" w:hAnsi="宋体" w:cs="Arial"/>
          <w:b/>
          <w:sz w:val="24"/>
          <w:szCs w:val="24"/>
        </w:rPr>
        <w:t xml:space="preserve">3.2 </w:t>
      </w:r>
      <w:r>
        <w:rPr>
          <w:rFonts w:ascii="宋体" w:hAnsi="宋体" w:cs="Arial"/>
          <w:sz w:val="24"/>
          <w:szCs w:val="24"/>
        </w:rPr>
        <w:t xml:space="preserve"> </w:t>
      </w:r>
      <w:r>
        <w:rPr>
          <w:rFonts w:hint="eastAsia" w:ascii="宋体" w:hAnsi="宋体" w:cs="宋体"/>
          <w:sz w:val="24"/>
          <w:szCs w:val="24"/>
        </w:rPr>
        <w:t>软件产品</w:t>
      </w:r>
      <w:r>
        <w:rPr>
          <w:rFonts w:ascii="宋体" w:hAnsi="宋体" w:cs="宋体"/>
          <w:sz w:val="24"/>
          <w:szCs w:val="24"/>
        </w:rPr>
        <w:t xml:space="preserve"> </w:t>
      </w:r>
      <w:r>
        <w:rPr>
          <w:rFonts w:ascii="宋体" w:hAnsi="宋体" w:cs="Arial"/>
          <w:sz w:val="24"/>
          <w:szCs w:val="24"/>
        </w:rPr>
        <w:t>software product</w:t>
      </w:r>
    </w:p>
    <w:p>
      <w:pPr>
        <w:overflowPunct w:val="0"/>
        <w:spacing w:line="360" w:lineRule="auto"/>
        <w:ind w:right="100" w:firstLine="420"/>
        <w:jc w:val="left"/>
        <w:rPr>
          <w:rFonts w:ascii="宋体"/>
          <w:sz w:val="24"/>
          <w:szCs w:val="24"/>
        </w:rPr>
      </w:pPr>
      <w:r>
        <w:rPr>
          <w:rFonts w:hint="eastAsia" w:ascii="宋体" w:hAnsi="宋体" w:cs="宋体"/>
          <w:sz w:val="24"/>
          <w:szCs w:val="24"/>
        </w:rPr>
        <w:t>符合我国软件产品管理要求的软件成果</w:t>
      </w:r>
      <w:r>
        <w:rPr>
          <w:rFonts w:hint="eastAsia" w:ascii="宋体" w:hAnsi="宋体" w:cs="MS PGothic"/>
          <w:sz w:val="24"/>
          <w:szCs w:val="24"/>
        </w:rPr>
        <w:t>，</w:t>
      </w:r>
      <w:r>
        <w:rPr>
          <w:rFonts w:hint="eastAsia" w:ascii="宋体" w:hAnsi="宋体" w:cs="宋体"/>
          <w:sz w:val="24"/>
          <w:szCs w:val="24"/>
        </w:rPr>
        <w:t>交付给客户的最终成果。在本标准中产品的含义也包含服务、系统。</w:t>
      </w:r>
    </w:p>
    <w:p>
      <w:pPr>
        <w:spacing w:line="360" w:lineRule="auto"/>
        <w:jc w:val="left"/>
        <w:rPr>
          <w:rFonts w:ascii="宋体"/>
          <w:sz w:val="24"/>
          <w:szCs w:val="24"/>
        </w:rPr>
      </w:pPr>
      <w:r>
        <w:rPr>
          <w:rFonts w:ascii="宋体" w:hAnsi="宋体" w:cs="Arial"/>
          <w:b/>
          <w:sz w:val="24"/>
          <w:szCs w:val="24"/>
        </w:rPr>
        <w:t xml:space="preserve">3.3  </w:t>
      </w:r>
      <w:r>
        <w:rPr>
          <w:rFonts w:hint="eastAsia" w:ascii="宋体" w:hAnsi="宋体" w:cs="宋体"/>
          <w:sz w:val="24"/>
          <w:szCs w:val="24"/>
        </w:rPr>
        <w:t>软件企业能力</w:t>
      </w:r>
      <w:r>
        <w:rPr>
          <w:rFonts w:ascii="宋体" w:hAnsi="宋体" w:cs="宋体"/>
          <w:sz w:val="24"/>
          <w:szCs w:val="24"/>
        </w:rPr>
        <w:t xml:space="preserve"> </w:t>
      </w:r>
      <w:r>
        <w:rPr>
          <w:rFonts w:ascii="宋体" w:hAnsi="宋体" w:cs="Arial"/>
          <w:sz w:val="24"/>
          <w:szCs w:val="24"/>
        </w:rPr>
        <w:t>software enterprise capability</w:t>
      </w:r>
    </w:p>
    <w:p>
      <w:pPr>
        <w:spacing w:line="360" w:lineRule="auto"/>
        <w:ind w:left="420"/>
        <w:jc w:val="left"/>
        <w:rPr>
          <w:rFonts w:ascii="宋体" w:cs="宋体"/>
          <w:sz w:val="24"/>
          <w:szCs w:val="24"/>
        </w:rPr>
      </w:pPr>
      <w:r>
        <w:rPr>
          <w:rFonts w:hint="eastAsia" w:ascii="宋体" w:hAnsi="宋体" w:cs="宋体"/>
          <w:sz w:val="24"/>
          <w:szCs w:val="24"/>
        </w:rPr>
        <w:t>软件企业在资质、企业诚信、研发能力、经营收入、质量保证、软件产品及服务等方面的水平体现。</w:t>
      </w:r>
      <w:bookmarkStart w:id="5" w:name="page6"/>
      <w:bookmarkEnd w:id="5"/>
    </w:p>
    <w:p>
      <w:pPr>
        <w:spacing w:line="360" w:lineRule="auto"/>
        <w:jc w:val="left"/>
        <w:rPr>
          <w:rFonts w:ascii="宋体"/>
          <w:sz w:val="24"/>
          <w:szCs w:val="24"/>
        </w:rPr>
      </w:pPr>
      <w:r>
        <w:rPr>
          <w:rFonts w:ascii="宋体" w:hAnsi="宋体" w:cs="Arial"/>
          <w:b/>
          <w:sz w:val="24"/>
          <w:szCs w:val="24"/>
        </w:rPr>
        <w:t>3.4</w:t>
      </w:r>
      <w:r>
        <w:rPr>
          <w:rFonts w:ascii="宋体" w:hAnsi="宋体" w:cs="Arial"/>
          <w:sz w:val="24"/>
          <w:szCs w:val="24"/>
        </w:rPr>
        <w:t xml:space="preserve">  </w:t>
      </w:r>
      <w:r>
        <w:rPr>
          <w:rFonts w:hint="eastAsia" w:ascii="宋体" w:hAnsi="宋体" w:cs="宋体"/>
          <w:sz w:val="24"/>
          <w:szCs w:val="24"/>
        </w:rPr>
        <w:t>软件企业评估</w:t>
      </w:r>
      <w:r>
        <w:rPr>
          <w:rFonts w:ascii="宋体" w:hAnsi="宋体" w:cs="宋体"/>
          <w:sz w:val="24"/>
          <w:szCs w:val="24"/>
        </w:rPr>
        <w:t xml:space="preserve"> </w:t>
      </w:r>
      <w:r>
        <w:rPr>
          <w:rFonts w:ascii="宋体" w:hAnsi="宋体" w:cs="Arial"/>
          <w:sz w:val="24"/>
          <w:szCs w:val="24"/>
        </w:rPr>
        <w:t>evaluation of software enterprise capability</w:t>
      </w:r>
    </w:p>
    <w:p>
      <w:pPr>
        <w:spacing w:line="360" w:lineRule="auto"/>
        <w:ind w:left="420"/>
        <w:jc w:val="left"/>
        <w:rPr>
          <w:rFonts w:ascii="宋体"/>
          <w:sz w:val="24"/>
          <w:szCs w:val="24"/>
        </w:rPr>
      </w:pPr>
      <w:r>
        <w:rPr>
          <w:rFonts w:hint="eastAsia" w:ascii="宋体" w:hAnsi="宋体" w:cs="宋体"/>
          <w:sz w:val="24"/>
          <w:szCs w:val="24"/>
        </w:rPr>
        <w:t>依据本标准</w:t>
      </w:r>
      <w:r>
        <w:rPr>
          <w:rFonts w:hint="eastAsia" w:ascii="宋体" w:hAnsi="宋体" w:cs="MS PGothic"/>
          <w:sz w:val="24"/>
          <w:szCs w:val="24"/>
        </w:rPr>
        <w:t>，</w:t>
      </w:r>
      <w:r>
        <w:rPr>
          <w:rFonts w:hint="eastAsia" w:ascii="宋体" w:hAnsi="宋体" w:cs="宋体"/>
          <w:sz w:val="24"/>
          <w:szCs w:val="24"/>
        </w:rPr>
        <w:t>对软件企业能力的符合性评价。</w:t>
      </w:r>
    </w:p>
    <w:p>
      <w:pPr>
        <w:spacing w:line="360" w:lineRule="auto"/>
        <w:jc w:val="left"/>
        <w:rPr>
          <w:rFonts w:ascii="宋体"/>
          <w:sz w:val="24"/>
          <w:szCs w:val="24"/>
        </w:rPr>
      </w:pPr>
    </w:p>
    <w:p>
      <w:pPr>
        <w:pStyle w:val="2"/>
        <w:numPr>
          <w:ilvl w:val="0"/>
          <w:numId w:val="1"/>
        </w:numPr>
        <w:spacing w:before="0" w:after="0" w:line="360" w:lineRule="auto"/>
        <w:rPr>
          <w:rFonts w:asciiTheme="minorEastAsia" w:hAnsiTheme="minorEastAsia" w:eastAsiaTheme="minorEastAsia"/>
          <w:kern w:val="0"/>
          <w:sz w:val="24"/>
          <w:szCs w:val="24"/>
        </w:rPr>
      </w:pPr>
      <w:bookmarkStart w:id="6" w:name="_Toc450549555"/>
      <w:r>
        <w:rPr>
          <w:rFonts w:hint="eastAsia" w:asciiTheme="minorEastAsia" w:hAnsiTheme="minorEastAsia" w:eastAsiaTheme="minorEastAsia"/>
          <w:kern w:val="0"/>
          <w:sz w:val="24"/>
          <w:szCs w:val="24"/>
        </w:rPr>
        <w:t>总则</w:t>
      </w:r>
      <w:bookmarkEnd w:id="6"/>
    </w:p>
    <w:p>
      <w:pPr>
        <w:spacing w:line="360" w:lineRule="auto"/>
        <w:ind w:left="520"/>
        <w:jc w:val="left"/>
        <w:rPr>
          <w:rFonts w:ascii="宋体"/>
          <w:b/>
          <w:sz w:val="24"/>
          <w:szCs w:val="24"/>
        </w:rPr>
      </w:pPr>
      <w:r>
        <w:rPr>
          <w:rFonts w:hint="eastAsia" w:ascii="宋体" w:hAnsi="宋体" w:cs="宋体"/>
          <w:b/>
          <w:sz w:val="24"/>
          <w:szCs w:val="24"/>
        </w:rPr>
        <w:t>软件企业的评估采用自愿原则。</w:t>
      </w:r>
    </w:p>
    <w:p>
      <w:pPr>
        <w:spacing w:line="360" w:lineRule="auto"/>
        <w:jc w:val="left"/>
        <w:rPr>
          <w:rFonts w:ascii="宋体"/>
          <w:sz w:val="24"/>
          <w:szCs w:val="24"/>
        </w:rPr>
      </w:pPr>
    </w:p>
    <w:p>
      <w:pPr>
        <w:pStyle w:val="2"/>
        <w:numPr>
          <w:ilvl w:val="0"/>
          <w:numId w:val="1"/>
        </w:numPr>
        <w:spacing w:before="0" w:after="0" w:line="360" w:lineRule="auto"/>
        <w:rPr>
          <w:rFonts w:asciiTheme="minorEastAsia" w:hAnsiTheme="minorEastAsia" w:eastAsiaTheme="minorEastAsia"/>
          <w:kern w:val="0"/>
          <w:sz w:val="24"/>
          <w:szCs w:val="24"/>
        </w:rPr>
      </w:pPr>
      <w:bookmarkStart w:id="7" w:name="_Toc450549556"/>
      <w:r>
        <w:rPr>
          <w:rFonts w:hint="eastAsia" w:asciiTheme="minorEastAsia" w:hAnsiTheme="minorEastAsia" w:eastAsiaTheme="minorEastAsia"/>
          <w:kern w:val="0"/>
          <w:sz w:val="24"/>
          <w:szCs w:val="24"/>
        </w:rPr>
        <w:t>软件企业能力要求</w:t>
      </w:r>
      <w:bookmarkEnd w:id="7"/>
    </w:p>
    <w:p>
      <w:pPr>
        <w:spacing w:line="360" w:lineRule="auto"/>
        <w:jc w:val="left"/>
        <w:rPr>
          <w:rFonts w:ascii="宋体"/>
          <w:sz w:val="24"/>
          <w:szCs w:val="24"/>
        </w:rPr>
      </w:pPr>
      <w:r>
        <w:rPr>
          <w:rFonts w:ascii="宋体" w:hAnsi="宋体" w:cs="Arial"/>
          <w:b/>
          <w:sz w:val="24"/>
          <w:szCs w:val="24"/>
        </w:rPr>
        <w:t>5.1</w:t>
      </w:r>
      <w:r>
        <w:rPr>
          <w:rFonts w:ascii="宋体" w:hAnsi="宋体" w:cs="宋体"/>
          <w:sz w:val="24"/>
          <w:szCs w:val="24"/>
        </w:rPr>
        <w:t xml:space="preserve">   </w:t>
      </w:r>
      <w:r>
        <w:rPr>
          <w:rFonts w:hint="eastAsia" w:ascii="宋体" w:hAnsi="宋体" w:cs="宋体"/>
          <w:sz w:val="24"/>
          <w:szCs w:val="24"/>
        </w:rPr>
        <w:t>企业资质要求</w:t>
      </w:r>
    </w:p>
    <w:p>
      <w:pPr>
        <w:overflowPunct w:val="0"/>
        <w:spacing w:line="360" w:lineRule="auto"/>
        <w:ind w:left="420" w:right="100"/>
        <w:jc w:val="left"/>
        <w:rPr>
          <w:rFonts w:ascii="宋体" w:hAnsi="宋体" w:cs="宋体"/>
          <w:sz w:val="24"/>
          <w:szCs w:val="24"/>
        </w:rPr>
      </w:pPr>
      <w:r>
        <w:rPr>
          <w:rFonts w:ascii="宋体" w:hAnsi="宋体" w:cs="MS PGothic"/>
          <w:sz w:val="24"/>
          <w:szCs w:val="24"/>
        </w:rPr>
        <w:t>a)</w:t>
      </w:r>
      <w:r>
        <w:rPr>
          <w:rFonts w:ascii="宋体" w:hAnsi="宋体" w:cs="宋体"/>
          <w:sz w:val="24"/>
          <w:szCs w:val="24"/>
        </w:rPr>
        <w:t xml:space="preserve"> </w:t>
      </w:r>
      <w:r>
        <w:rPr>
          <w:rFonts w:hint="eastAsia" w:ascii="宋体" w:hAnsi="宋体" w:cs="宋体"/>
          <w:sz w:val="24"/>
          <w:szCs w:val="24"/>
        </w:rPr>
        <w:t>具有依法在境内设立的企业法人资质</w:t>
      </w:r>
      <w:r>
        <w:rPr>
          <w:rFonts w:hint="eastAsia" w:ascii="宋体" w:hAnsi="宋体" w:cs="MS PGothic"/>
          <w:sz w:val="24"/>
          <w:szCs w:val="24"/>
        </w:rPr>
        <w:t>；</w:t>
      </w:r>
      <w:r>
        <w:rPr>
          <w:rFonts w:ascii="宋体" w:hAnsi="宋体" w:cs="宋体"/>
          <w:sz w:val="24"/>
          <w:szCs w:val="24"/>
        </w:rPr>
        <w:t xml:space="preserve"> </w:t>
      </w:r>
    </w:p>
    <w:p>
      <w:pPr>
        <w:overflowPunct w:val="0"/>
        <w:spacing w:line="360" w:lineRule="auto"/>
        <w:ind w:right="100" w:firstLine="480" w:firstLineChars="200"/>
        <w:jc w:val="left"/>
        <w:rPr>
          <w:rFonts w:ascii="宋体"/>
          <w:sz w:val="24"/>
          <w:szCs w:val="24"/>
        </w:rPr>
      </w:pPr>
      <w:r>
        <w:rPr>
          <w:rFonts w:ascii="宋体" w:hAnsi="宋体" w:cs="MS PGothic"/>
          <w:sz w:val="24"/>
          <w:szCs w:val="24"/>
        </w:rPr>
        <w:t>b</w:t>
      </w:r>
      <w:r>
        <w:rPr>
          <w:rFonts w:hint="eastAsia" w:ascii="宋体" w:hAnsi="宋体" w:cs="MS PGothic"/>
          <w:sz w:val="24"/>
          <w:szCs w:val="24"/>
        </w:rPr>
        <w:t>）</w:t>
      </w:r>
      <w:r>
        <w:rPr>
          <w:rFonts w:hint="eastAsia" w:ascii="宋体" w:hAnsi="宋体" w:cs="宋体"/>
          <w:sz w:val="24"/>
          <w:szCs w:val="24"/>
        </w:rPr>
        <w:t>以计算机软件开发生产、系统集成、应用服务和其他相应信息技术服务为其主要经营业务和经营收入来源</w:t>
      </w:r>
      <w:r>
        <w:rPr>
          <w:rFonts w:hint="eastAsia" w:ascii="宋体" w:hAnsi="宋体" w:cs="MS PGothic"/>
          <w:sz w:val="24"/>
          <w:szCs w:val="24"/>
        </w:rPr>
        <w:t>，</w:t>
      </w:r>
      <w:r>
        <w:rPr>
          <w:rFonts w:hint="eastAsia" w:ascii="宋体" w:hAnsi="宋体" w:cs="宋体"/>
          <w:sz w:val="24"/>
          <w:szCs w:val="24"/>
        </w:rPr>
        <w:t>并正常运营</w:t>
      </w:r>
      <w:r>
        <w:rPr>
          <w:rFonts w:hint="eastAsia" w:ascii="宋体" w:hAnsi="宋体" w:cs="MS PGothic"/>
          <w:sz w:val="24"/>
          <w:szCs w:val="24"/>
        </w:rPr>
        <w:t>；</w:t>
      </w:r>
    </w:p>
    <w:p>
      <w:pPr>
        <w:overflowPunct w:val="0"/>
        <w:spacing w:line="360" w:lineRule="auto"/>
        <w:ind w:right="100" w:firstLine="480" w:firstLineChars="200"/>
        <w:jc w:val="left"/>
        <w:rPr>
          <w:rFonts w:ascii="宋体"/>
          <w:sz w:val="24"/>
          <w:szCs w:val="24"/>
        </w:rPr>
      </w:pPr>
      <w:r>
        <w:rPr>
          <w:rFonts w:ascii="宋体" w:hAnsi="宋体" w:cs="MS PGothic"/>
          <w:sz w:val="24"/>
          <w:szCs w:val="24"/>
        </w:rPr>
        <w:t>c)</w:t>
      </w:r>
      <w:r>
        <w:rPr>
          <w:rFonts w:ascii="宋体" w:hAnsi="宋体" w:cs="宋体"/>
          <w:sz w:val="24"/>
          <w:szCs w:val="24"/>
        </w:rPr>
        <w:t xml:space="preserve"> </w:t>
      </w:r>
      <w:r>
        <w:rPr>
          <w:rFonts w:hint="eastAsia" w:ascii="宋体" w:hAnsi="宋体" w:cs="宋体"/>
          <w:sz w:val="24"/>
          <w:szCs w:val="24"/>
        </w:rPr>
        <w:t>具有一种以上由本企业开发或由本企业拥有知识产权的软件产品</w:t>
      </w:r>
      <w:r>
        <w:rPr>
          <w:rFonts w:hint="eastAsia" w:ascii="宋体" w:hAnsi="宋体" w:cs="MS PGothic"/>
          <w:sz w:val="24"/>
          <w:szCs w:val="24"/>
        </w:rPr>
        <w:t>，</w:t>
      </w:r>
      <w:r>
        <w:rPr>
          <w:rFonts w:hint="eastAsia" w:ascii="宋体" w:hAnsi="宋体" w:cs="宋体"/>
          <w:sz w:val="24"/>
          <w:szCs w:val="24"/>
        </w:rPr>
        <w:t>或者具有计算机信息系统集成及服务资质并能提供相应技术服务</w:t>
      </w:r>
      <w:r>
        <w:rPr>
          <w:rFonts w:hint="eastAsia" w:ascii="宋体" w:hAnsi="宋体" w:cs="MS PGothic"/>
          <w:sz w:val="24"/>
          <w:szCs w:val="24"/>
        </w:rPr>
        <w:t>；</w:t>
      </w:r>
    </w:p>
    <w:p>
      <w:pPr>
        <w:overflowPunct w:val="0"/>
        <w:spacing w:line="360" w:lineRule="auto"/>
        <w:ind w:right="100" w:firstLine="480" w:firstLineChars="200"/>
        <w:jc w:val="left"/>
        <w:rPr>
          <w:rFonts w:ascii="宋体" w:cs="宋体"/>
          <w:sz w:val="24"/>
          <w:szCs w:val="24"/>
        </w:rPr>
      </w:pPr>
      <w:r>
        <w:rPr>
          <w:rFonts w:ascii="宋体" w:hAnsi="宋体" w:cs="MS PGothic"/>
          <w:sz w:val="24"/>
          <w:szCs w:val="24"/>
        </w:rPr>
        <w:t>d</w:t>
      </w:r>
      <w:r>
        <w:rPr>
          <w:rFonts w:hint="eastAsia" w:ascii="宋体" w:hAnsi="宋体" w:cs="MS PGothic"/>
          <w:sz w:val="24"/>
          <w:szCs w:val="24"/>
        </w:rPr>
        <w:t>）</w:t>
      </w:r>
      <w:r>
        <w:rPr>
          <w:rFonts w:hint="eastAsia" w:ascii="宋体" w:hAnsi="宋体" w:cs="宋体"/>
          <w:sz w:val="24"/>
          <w:szCs w:val="24"/>
        </w:rPr>
        <w:t>具有从事软件产品开发和相应信息技术服务等业务所需的技术装备和经营场所</w:t>
      </w:r>
      <w:r>
        <w:rPr>
          <w:rFonts w:hint="eastAsia" w:ascii="宋体" w:hAnsi="宋体" w:cs="MS PGothic"/>
          <w:sz w:val="24"/>
          <w:szCs w:val="24"/>
        </w:rPr>
        <w:t>；</w:t>
      </w:r>
      <w:r>
        <w:rPr>
          <w:rFonts w:ascii="宋体" w:hAnsi="宋体" w:cs="宋体"/>
          <w:sz w:val="24"/>
          <w:szCs w:val="24"/>
        </w:rPr>
        <w:t xml:space="preserve"> </w:t>
      </w:r>
    </w:p>
    <w:p>
      <w:pPr>
        <w:overflowPunct w:val="0"/>
        <w:spacing w:line="360" w:lineRule="auto"/>
        <w:ind w:left="420" w:right="320"/>
        <w:jc w:val="left"/>
        <w:rPr>
          <w:rFonts w:ascii="宋体"/>
          <w:sz w:val="24"/>
          <w:szCs w:val="24"/>
        </w:rPr>
      </w:pPr>
      <w:r>
        <w:rPr>
          <w:rFonts w:ascii="宋体" w:hAnsi="宋体" w:cs="MS PGothic"/>
          <w:sz w:val="24"/>
          <w:szCs w:val="24"/>
        </w:rPr>
        <w:t>e</w:t>
      </w:r>
      <w:r>
        <w:rPr>
          <w:rFonts w:hint="eastAsia" w:ascii="宋体" w:hAnsi="宋体" w:cs="MS PGothic"/>
          <w:sz w:val="24"/>
          <w:szCs w:val="24"/>
        </w:rPr>
        <w:t>）</w:t>
      </w:r>
      <w:r>
        <w:rPr>
          <w:rFonts w:hint="eastAsia" w:ascii="宋体" w:hAnsi="宋体" w:cs="宋体"/>
          <w:sz w:val="24"/>
          <w:szCs w:val="24"/>
        </w:rPr>
        <w:t>企业产权明晰</w:t>
      </w:r>
      <w:r>
        <w:rPr>
          <w:rFonts w:hint="eastAsia" w:ascii="宋体" w:hAnsi="宋体" w:cs="MS PGothic"/>
          <w:sz w:val="24"/>
          <w:szCs w:val="24"/>
        </w:rPr>
        <w:t>，</w:t>
      </w:r>
      <w:r>
        <w:rPr>
          <w:rFonts w:hint="eastAsia" w:ascii="宋体" w:hAnsi="宋体" w:cs="宋体"/>
          <w:sz w:val="24"/>
          <w:szCs w:val="24"/>
        </w:rPr>
        <w:t>管理规范</w:t>
      </w:r>
      <w:r>
        <w:rPr>
          <w:rFonts w:hint="eastAsia" w:ascii="宋体" w:hAnsi="宋体" w:cs="MS PGothic"/>
          <w:sz w:val="24"/>
          <w:szCs w:val="24"/>
        </w:rPr>
        <w:t>，</w:t>
      </w:r>
      <w:r>
        <w:rPr>
          <w:rFonts w:hint="eastAsia" w:ascii="宋体" w:hAnsi="宋体" w:cs="宋体"/>
          <w:sz w:val="24"/>
          <w:szCs w:val="24"/>
        </w:rPr>
        <w:t>遵纪守法。</w:t>
      </w:r>
    </w:p>
    <w:p>
      <w:pPr>
        <w:spacing w:line="360" w:lineRule="auto"/>
        <w:jc w:val="left"/>
        <w:rPr>
          <w:rFonts w:ascii="宋体"/>
          <w:sz w:val="24"/>
          <w:szCs w:val="24"/>
        </w:rPr>
      </w:pPr>
      <w:r>
        <w:rPr>
          <w:rFonts w:ascii="宋体" w:hAnsi="宋体" w:cs="Arial"/>
          <w:b/>
          <w:sz w:val="24"/>
          <w:szCs w:val="24"/>
        </w:rPr>
        <w:t xml:space="preserve">5.2 </w:t>
      </w:r>
      <w:r>
        <w:rPr>
          <w:rFonts w:ascii="宋体" w:hAnsi="宋体" w:cs="Arial"/>
          <w:sz w:val="24"/>
          <w:szCs w:val="24"/>
        </w:rPr>
        <w:t xml:space="preserve">  </w:t>
      </w:r>
      <w:r>
        <w:rPr>
          <w:rFonts w:hint="eastAsia" w:ascii="宋体" w:hAnsi="宋体" w:cs="宋体"/>
          <w:sz w:val="24"/>
          <w:szCs w:val="24"/>
        </w:rPr>
        <w:t>研发能力要求</w:t>
      </w:r>
    </w:p>
    <w:p>
      <w:pPr>
        <w:spacing w:line="360" w:lineRule="auto"/>
        <w:ind w:left="-214" w:leftChars="-102" w:firstLine="480" w:firstLineChars="200"/>
        <w:jc w:val="left"/>
        <w:rPr>
          <w:rFonts w:ascii="宋体" w:hAnsi="宋体" w:cs="宋体"/>
          <w:sz w:val="24"/>
          <w:szCs w:val="24"/>
        </w:rPr>
      </w:pPr>
      <w:r>
        <w:rPr>
          <w:rFonts w:ascii="宋体" w:hAnsi="宋体" w:cs="MS PGothic"/>
          <w:sz w:val="24"/>
          <w:szCs w:val="24"/>
        </w:rPr>
        <w:t>a)</w:t>
      </w:r>
      <w:r>
        <w:rPr>
          <w:rFonts w:hint="eastAsia" w:ascii="宋体" w:hAnsi="宋体" w:cs="宋体"/>
          <w:sz w:val="24"/>
          <w:szCs w:val="24"/>
        </w:rPr>
        <w:t>软件企业应增强创新发展能力</w:t>
      </w:r>
      <w:r>
        <w:rPr>
          <w:rFonts w:hint="eastAsia" w:ascii="宋体" w:hAnsi="宋体" w:cs="MS PGothic"/>
          <w:sz w:val="24"/>
          <w:szCs w:val="24"/>
        </w:rPr>
        <w:t>，</w:t>
      </w:r>
      <w:r>
        <w:rPr>
          <w:rFonts w:hint="eastAsia" w:ascii="宋体" w:hAnsi="宋体" w:cs="宋体"/>
          <w:sz w:val="24"/>
          <w:szCs w:val="24"/>
        </w:rPr>
        <w:t>加强软件开发环境和信息技术服务支撑环境建设</w:t>
      </w:r>
      <w:r>
        <w:rPr>
          <w:rFonts w:hint="eastAsia" w:ascii="宋体" w:hAnsi="宋体" w:cs="MS PGothic"/>
          <w:sz w:val="24"/>
          <w:szCs w:val="24"/>
        </w:rPr>
        <w:t>，</w:t>
      </w:r>
      <w:r>
        <w:rPr>
          <w:rFonts w:ascii="宋体" w:hAnsi="宋体" w:cs="宋体"/>
          <w:sz w:val="24"/>
          <w:szCs w:val="24"/>
        </w:rPr>
        <w:t xml:space="preserve"> </w:t>
      </w:r>
      <w:r>
        <w:rPr>
          <w:rFonts w:hint="eastAsia" w:ascii="宋体" w:hAnsi="宋体" w:cs="宋体"/>
          <w:sz w:val="24"/>
          <w:szCs w:val="24"/>
        </w:rPr>
        <w:t>改进软件开发过程</w:t>
      </w:r>
      <w:r>
        <w:rPr>
          <w:rFonts w:hint="eastAsia" w:ascii="宋体" w:hAnsi="宋体" w:cs="MS PGothic"/>
          <w:sz w:val="24"/>
          <w:szCs w:val="24"/>
        </w:rPr>
        <w:t>，</w:t>
      </w:r>
      <w:r>
        <w:rPr>
          <w:rFonts w:hint="eastAsia" w:ascii="宋体" w:hAnsi="宋体" w:cs="宋体"/>
          <w:sz w:val="24"/>
          <w:szCs w:val="24"/>
        </w:rPr>
        <w:t>优化人才结构</w:t>
      </w:r>
      <w:r>
        <w:rPr>
          <w:rFonts w:hint="eastAsia" w:ascii="宋体" w:hAnsi="宋体" w:cs="MS PGothic"/>
          <w:sz w:val="24"/>
          <w:szCs w:val="24"/>
        </w:rPr>
        <w:t>，</w:t>
      </w:r>
      <w:r>
        <w:rPr>
          <w:rFonts w:hint="eastAsia" w:ascii="宋体" w:hAnsi="宋体" w:cs="宋体"/>
          <w:sz w:val="24"/>
          <w:szCs w:val="24"/>
        </w:rPr>
        <w:t>不断提升国际化发展水平</w:t>
      </w:r>
      <w:r>
        <w:rPr>
          <w:rFonts w:hint="eastAsia" w:ascii="宋体" w:hAnsi="宋体" w:cs="MS PGothic"/>
          <w:sz w:val="24"/>
          <w:szCs w:val="24"/>
        </w:rPr>
        <w:t>；</w:t>
      </w:r>
      <w:r>
        <w:rPr>
          <w:rFonts w:ascii="宋体" w:hAnsi="宋体" w:cs="宋体"/>
          <w:sz w:val="24"/>
          <w:szCs w:val="24"/>
        </w:rPr>
        <w:t xml:space="preserve"> </w:t>
      </w:r>
    </w:p>
    <w:p>
      <w:pPr>
        <w:tabs>
          <w:tab w:val="left" w:pos="841"/>
          <w:tab w:val="left" w:pos="1440"/>
        </w:tabs>
        <w:overflowPunct w:val="0"/>
        <w:spacing w:line="360" w:lineRule="auto"/>
        <w:ind w:left="-204" w:leftChars="-97" w:firstLine="480" w:firstLineChars="200"/>
        <w:jc w:val="left"/>
        <w:rPr>
          <w:rFonts w:ascii="宋体" w:cs="MS PGothic"/>
          <w:sz w:val="24"/>
          <w:szCs w:val="24"/>
        </w:rPr>
      </w:pPr>
      <w:r>
        <w:rPr>
          <w:rFonts w:ascii="宋体" w:hAnsi="宋体" w:cs="宋体"/>
          <w:sz w:val="24"/>
          <w:szCs w:val="24"/>
        </w:rPr>
        <w:t xml:space="preserve">b) </w:t>
      </w:r>
      <w:r>
        <w:rPr>
          <w:rFonts w:hint="eastAsia" w:ascii="宋体" w:hAnsi="宋体" w:cs="宋体"/>
          <w:sz w:val="24"/>
          <w:szCs w:val="24"/>
        </w:rPr>
        <w:t>签订劳动合同关系且具有大学专科以上学历的职工人数占企业当年月平均职工总人数的比例不低于</w:t>
      </w:r>
      <w:r>
        <w:rPr>
          <w:rFonts w:ascii="宋体" w:hAnsi="宋体" w:cs="MS PGothic"/>
          <w:sz w:val="24"/>
          <w:szCs w:val="24"/>
        </w:rPr>
        <w:t>40%</w:t>
      </w:r>
      <w:r>
        <w:rPr>
          <w:rFonts w:hint="eastAsia" w:ascii="宋体" w:hAnsi="宋体" w:cs="MS PGothic"/>
          <w:sz w:val="24"/>
          <w:szCs w:val="24"/>
        </w:rPr>
        <w:t>，</w:t>
      </w:r>
      <w:r>
        <w:rPr>
          <w:rFonts w:hint="eastAsia" w:ascii="宋体" w:hAnsi="宋体" w:cs="宋体"/>
          <w:sz w:val="24"/>
          <w:szCs w:val="24"/>
        </w:rPr>
        <w:t>其中研究开发人员占企业当年月平均职工总数的比例不低于</w:t>
      </w:r>
      <w:r>
        <w:rPr>
          <w:rFonts w:ascii="宋体" w:hAnsi="宋体" w:cs="MS PGothic"/>
          <w:sz w:val="24"/>
          <w:szCs w:val="24"/>
        </w:rPr>
        <w:t>20%</w:t>
      </w:r>
      <w:r>
        <w:rPr>
          <w:rFonts w:hint="eastAsia" w:ascii="宋体" w:hAnsi="宋体" w:cs="MS PGothic"/>
          <w:sz w:val="24"/>
          <w:szCs w:val="24"/>
        </w:rPr>
        <w:t>；</w:t>
      </w:r>
      <w:r>
        <w:rPr>
          <w:rFonts w:ascii="宋体" w:hAnsi="宋体" w:cs="宋体"/>
          <w:sz w:val="24"/>
          <w:szCs w:val="24"/>
        </w:rPr>
        <w:t xml:space="preserve"> </w:t>
      </w:r>
    </w:p>
    <w:p>
      <w:pPr>
        <w:spacing w:line="360" w:lineRule="auto"/>
        <w:ind w:firstLine="480" w:firstLineChars="200"/>
        <w:jc w:val="left"/>
        <w:rPr>
          <w:rFonts w:ascii="宋体" w:cs="MS PGothic"/>
          <w:color w:val="FF0000"/>
          <w:sz w:val="24"/>
          <w:szCs w:val="24"/>
          <w:u w:val="single"/>
        </w:rPr>
      </w:pPr>
      <w:r>
        <w:rPr>
          <w:rFonts w:ascii="宋体" w:hAnsi="宋体"/>
          <w:sz w:val="24"/>
          <w:szCs w:val="24"/>
        </w:rPr>
        <w:t xml:space="preserve">c) </w:t>
      </w:r>
      <w:r>
        <w:rPr>
          <w:rFonts w:hint="eastAsia" w:ascii="宋体" w:hAnsi="宋体" w:cs="宋体"/>
          <w:sz w:val="24"/>
          <w:szCs w:val="24"/>
        </w:rPr>
        <w:t>拥有核心关键技术</w:t>
      </w:r>
      <w:r>
        <w:rPr>
          <w:rFonts w:hint="eastAsia" w:ascii="宋体" w:hAnsi="宋体" w:cs="MS PGothic"/>
          <w:sz w:val="24"/>
          <w:szCs w:val="24"/>
        </w:rPr>
        <w:t>，</w:t>
      </w:r>
      <w:r>
        <w:rPr>
          <w:rFonts w:hint="eastAsia" w:ascii="宋体" w:hAnsi="宋体" w:cs="宋体"/>
          <w:sz w:val="24"/>
          <w:szCs w:val="24"/>
        </w:rPr>
        <w:t>并以此为基础开展经营活动</w:t>
      </w:r>
      <w:r>
        <w:rPr>
          <w:rFonts w:hint="eastAsia" w:ascii="宋体" w:hAnsi="宋体" w:cs="MS PGothic"/>
          <w:sz w:val="24"/>
          <w:szCs w:val="24"/>
        </w:rPr>
        <w:t>，</w:t>
      </w:r>
      <w:r>
        <w:rPr>
          <w:rFonts w:hint="eastAsia" w:ascii="宋体" w:hAnsi="宋体" w:cs="宋体"/>
          <w:sz w:val="24"/>
          <w:szCs w:val="24"/>
        </w:rPr>
        <w:t>且上年度的研究开发费用总额占</w:t>
      </w:r>
      <w:r>
        <w:rPr>
          <w:rFonts w:ascii="宋体" w:hAnsi="宋体" w:cs="宋体"/>
          <w:sz w:val="24"/>
          <w:szCs w:val="24"/>
        </w:rPr>
        <w:t xml:space="preserve"> </w:t>
      </w:r>
      <w:r>
        <w:rPr>
          <w:rFonts w:hint="eastAsia" w:ascii="宋体" w:hAnsi="宋体" w:cs="宋体"/>
          <w:sz w:val="24"/>
          <w:szCs w:val="24"/>
        </w:rPr>
        <w:t>企业销售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w:t>
      </w:r>
      <w:r>
        <w:rPr>
          <w:rFonts w:hint="eastAsia" w:ascii="宋体" w:hAnsi="宋体" w:cs="MS PGothic"/>
          <w:sz w:val="24"/>
          <w:szCs w:val="24"/>
        </w:rPr>
        <w:t>（</w:t>
      </w:r>
      <w:r>
        <w:rPr>
          <w:rFonts w:hint="eastAsia" w:ascii="宋体" w:hAnsi="宋体" w:cs="宋体"/>
          <w:sz w:val="24"/>
          <w:szCs w:val="24"/>
        </w:rPr>
        <w:t>主营业务收入与其他业务收入之和</w:t>
      </w:r>
      <w:r>
        <w:rPr>
          <w:rFonts w:hint="eastAsia" w:ascii="宋体" w:hAnsi="宋体" w:cs="MS PGothic"/>
          <w:sz w:val="24"/>
          <w:szCs w:val="24"/>
        </w:rPr>
        <w:t>，</w:t>
      </w:r>
      <w:r>
        <w:rPr>
          <w:rFonts w:hint="eastAsia" w:ascii="宋体" w:hAnsi="宋体" w:cs="宋体"/>
          <w:sz w:val="24"/>
          <w:szCs w:val="24"/>
        </w:rPr>
        <w:t>下同</w:t>
      </w:r>
      <w:r>
        <w:rPr>
          <w:rFonts w:hint="eastAsia" w:ascii="宋体" w:hAnsi="宋体" w:cs="MS PGothic"/>
          <w:sz w:val="24"/>
          <w:szCs w:val="24"/>
        </w:rPr>
        <w:t>）</w:t>
      </w:r>
      <w:r>
        <w:rPr>
          <w:rFonts w:hint="eastAsia" w:ascii="宋体" w:hAnsi="宋体" w:cs="宋体"/>
          <w:sz w:val="24"/>
          <w:szCs w:val="24"/>
        </w:rPr>
        <w:t>总额的比例不低于</w:t>
      </w:r>
      <w:r>
        <w:rPr>
          <w:rFonts w:ascii="宋体" w:hAnsi="宋体" w:cs="宋体"/>
          <w:sz w:val="24"/>
          <w:szCs w:val="24"/>
        </w:rPr>
        <w:t xml:space="preserve"> </w:t>
      </w:r>
      <w:r>
        <w:rPr>
          <w:rFonts w:ascii="宋体" w:hAnsi="宋体" w:cs="MS PGothic"/>
          <w:sz w:val="24"/>
          <w:szCs w:val="24"/>
        </w:rPr>
        <w:t>6%</w:t>
      </w:r>
      <w:r>
        <w:rPr>
          <w:rFonts w:hint="eastAsia" w:ascii="宋体" w:hAnsi="宋体" w:cs="MS PGothic"/>
          <w:sz w:val="24"/>
          <w:szCs w:val="24"/>
        </w:rPr>
        <w:t>；</w:t>
      </w:r>
      <w:r>
        <w:rPr>
          <w:rFonts w:hint="eastAsia" w:ascii="宋体" w:hAnsi="宋体" w:cs="宋体"/>
          <w:sz w:val="24"/>
          <w:szCs w:val="24"/>
        </w:rPr>
        <w:t>其中</w:t>
      </w:r>
      <w:r>
        <w:rPr>
          <w:rFonts w:hint="eastAsia" w:ascii="宋体" w:hAnsi="宋体" w:cs="MS PGothic"/>
          <w:sz w:val="24"/>
          <w:szCs w:val="24"/>
        </w:rPr>
        <w:t>，</w:t>
      </w:r>
      <w:r>
        <w:rPr>
          <w:rFonts w:hint="eastAsia" w:ascii="宋体" w:hAnsi="宋体" w:cs="宋体"/>
          <w:sz w:val="24"/>
          <w:szCs w:val="24"/>
        </w:rPr>
        <w:t>企业在中国境内发生的研究开发费用金额占研究开发费用总额的比例不低于</w:t>
      </w:r>
      <w:r>
        <w:rPr>
          <w:rFonts w:ascii="宋体" w:hAnsi="宋体" w:cs="宋体"/>
          <w:sz w:val="24"/>
          <w:szCs w:val="24"/>
        </w:rPr>
        <w:t xml:space="preserve"> </w:t>
      </w:r>
      <w:r>
        <w:rPr>
          <w:rFonts w:ascii="宋体" w:hAnsi="宋体" w:cs="MS PGothic"/>
          <w:sz w:val="24"/>
          <w:szCs w:val="24"/>
        </w:rPr>
        <w:t>60%</w:t>
      </w:r>
      <w:r>
        <w:rPr>
          <w:rFonts w:hint="eastAsia" w:ascii="宋体" w:hAnsi="宋体" w:cs="MS PGothic"/>
          <w:sz w:val="24"/>
          <w:szCs w:val="24"/>
        </w:rPr>
        <w:t>；其计算口径</w:t>
      </w:r>
      <w:r>
        <w:rPr>
          <w:rFonts w:hint="eastAsia" w:ascii="宋体" w:hAnsi="宋体" w:cs="宋体"/>
          <w:sz w:val="24"/>
          <w:szCs w:val="24"/>
        </w:rPr>
        <w:t>且应符合研究开发经费加计扣除的相关规定。</w:t>
      </w:r>
      <w:r>
        <w:rPr>
          <w:rFonts w:ascii="宋体" w:hAnsi="宋体" w:cs="宋体"/>
          <w:sz w:val="24"/>
          <w:szCs w:val="24"/>
        </w:rPr>
        <w:t xml:space="preserve"> </w:t>
      </w:r>
    </w:p>
    <w:p>
      <w:pPr>
        <w:numPr>
          <w:ilvl w:val="0"/>
          <w:numId w:val="3"/>
        </w:numPr>
        <w:tabs>
          <w:tab w:val="left" w:pos="420"/>
          <w:tab w:val="clear" w:pos="720"/>
        </w:tabs>
        <w:overflowPunct w:val="0"/>
        <w:spacing w:line="360" w:lineRule="auto"/>
        <w:ind w:left="420" w:hanging="420"/>
        <w:jc w:val="left"/>
        <w:rPr>
          <w:rFonts w:ascii="宋体"/>
          <w:sz w:val="24"/>
          <w:szCs w:val="24"/>
        </w:rPr>
      </w:pPr>
      <w:r>
        <w:rPr>
          <w:rFonts w:ascii="宋体" w:hAnsi="宋体" w:cs="宋体"/>
          <w:sz w:val="24"/>
          <w:szCs w:val="24"/>
        </w:rPr>
        <w:t xml:space="preserve">  </w:t>
      </w:r>
      <w:r>
        <w:rPr>
          <w:rFonts w:hint="eastAsia" w:ascii="宋体" w:hAnsi="宋体" w:cs="宋体"/>
          <w:sz w:val="24"/>
          <w:szCs w:val="24"/>
        </w:rPr>
        <w:t>经营收入要求</w:t>
      </w:r>
      <w:r>
        <w:rPr>
          <w:rFonts w:ascii="宋体" w:hAnsi="宋体" w:cs="宋体"/>
          <w:sz w:val="24"/>
          <w:szCs w:val="24"/>
        </w:rPr>
        <w:t xml:space="preserve"> </w:t>
      </w:r>
    </w:p>
    <w:p>
      <w:pPr>
        <w:tabs>
          <w:tab w:val="left" w:pos="841"/>
        </w:tabs>
        <w:overflowPunct w:val="0"/>
        <w:spacing w:line="360" w:lineRule="auto"/>
        <w:ind w:right="100" w:firstLine="480" w:firstLineChars="200"/>
        <w:jc w:val="left"/>
        <w:rPr>
          <w:rFonts w:ascii="宋体" w:cs="MS PGothic"/>
          <w:sz w:val="24"/>
          <w:szCs w:val="24"/>
        </w:rPr>
      </w:pPr>
      <w:r>
        <w:rPr>
          <w:rFonts w:ascii="宋体" w:hAnsi="宋体" w:cs="宋体"/>
          <w:sz w:val="24"/>
          <w:szCs w:val="24"/>
        </w:rPr>
        <w:t xml:space="preserve">a) </w:t>
      </w:r>
      <w:r>
        <w:rPr>
          <w:rFonts w:hint="eastAsia" w:ascii="宋体" w:hAnsi="宋体" w:cs="宋体"/>
          <w:sz w:val="24"/>
          <w:szCs w:val="24"/>
        </w:rPr>
        <w:t>企业应加大研究开发投入</w:t>
      </w:r>
      <w:r>
        <w:rPr>
          <w:rFonts w:hint="eastAsia" w:ascii="宋体" w:hAnsi="宋体" w:cs="MS PGothic"/>
          <w:sz w:val="24"/>
          <w:szCs w:val="24"/>
        </w:rPr>
        <w:t>，</w:t>
      </w:r>
      <w:r>
        <w:rPr>
          <w:rFonts w:hint="eastAsia" w:ascii="宋体" w:hAnsi="宋体" w:cs="宋体"/>
          <w:sz w:val="24"/>
          <w:szCs w:val="24"/>
        </w:rPr>
        <w:t>提高软件产品自主开发销售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收入的比例</w:t>
      </w:r>
      <w:r>
        <w:rPr>
          <w:rFonts w:hint="eastAsia" w:ascii="宋体" w:hAnsi="宋体" w:cs="MS PGothic"/>
          <w:sz w:val="24"/>
          <w:szCs w:val="24"/>
        </w:rPr>
        <w:t>，</w:t>
      </w:r>
      <w:r>
        <w:rPr>
          <w:rFonts w:hint="eastAsia" w:ascii="宋体" w:hAnsi="宋体" w:cs="宋体"/>
          <w:sz w:val="24"/>
          <w:szCs w:val="24"/>
        </w:rPr>
        <w:t>加强知识产权创造、运用、保护和管理</w:t>
      </w:r>
      <w:r>
        <w:rPr>
          <w:rFonts w:hint="eastAsia" w:ascii="宋体" w:hAnsi="宋体" w:cs="MS PGothic"/>
          <w:sz w:val="24"/>
          <w:szCs w:val="24"/>
        </w:rPr>
        <w:t>；</w:t>
      </w:r>
      <w:r>
        <w:rPr>
          <w:rFonts w:ascii="宋体" w:hAnsi="宋体" w:cs="宋体"/>
          <w:sz w:val="24"/>
          <w:szCs w:val="24"/>
        </w:rPr>
        <w:t xml:space="preserve"> </w:t>
      </w:r>
    </w:p>
    <w:p>
      <w:pPr>
        <w:spacing w:line="360" w:lineRule="auto"/>
        <w:ind w:firstLine="480" w:firstLineChars="200"/>
        <w:jc w:val="left"/>
        <w:rPr>
          <w:sz w:val="24"/>
          <w:szCs w:val="24"/>
        </w:rPr>
      </w:pPr>
      <w:r>
        <w:rPr>
          <w:rFonts w:ascii="宋体" w:hAnsi="宋体" w:cs="宋体"/>
          <w:sz w:val="24"/>
          <w:szCs w:val="24"/>
        </w:rPr>
        <w:t>b)</w:t>
      </w:r>
      <w:r>
        <w:rPr>
          <w:rFonts w:hint="eastAsia" w:ascii="宋体" w:hAnsi="宋体" w:cs="宋体"/>
          <w:sz w:val="24"/>
          <w:szCs w:val="24"/>
        </w:rPr>
        <w:t>软件产品开发销售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收入占企业收入总额的比例一般不低于</w:t>
      </w:r>
      <w:r>
        <w:rPr>
          <w:rFonts w:ascii="宋体" w:hAnsi="宋体" w:cs="宋体"/>
          <w:sz w:val="24"/>
          <w:szCs w:val="24"/>
        </w:rPr>
        <w:t xml:space="preserve"> </w:t>
      </w:r>
      <w:r>
        <w:rPr>
          <w:rFonts w:ascii="宋体" w:hAnsi="宋体" w:cs="MS PGothic"/>
          <w:sz w:val="24"/>
          <w:szCs w:val="24"/>
        </w:rPr>
        <w:t>50%</w:t>
      </w:r>
      <w:r>
        <w:rPr>
          <w:rFonts w:hint="eastAsia" w:ascii="宋体" w:hAnsi="宋体" w:cs="MS PGothic"/>
          <w:sz w:val="24"/>
          <w:szCs w:val="24"/>
        </w:rPr>
        <w:t>（</w:t>
      </w:r>
      <w:r>
        <w:rPr>
          <w:rFonts w:hint="eastAsia" w:ascii="宋体" w:hAnsi="宋体" w:cs="宋体"/>
          <w:sz w:val="24"/>
          <w:szCs w:val="24"/>
        </w:rPr>
        <w:t>嵌入式软件产品和信息系统集成产品开发销售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收入占企业收入总额的比例不低于</w:t>
      </w:r>
      <w:r>
        <w:rPr>
          <w:rFonts w:ascii="宋体" w:hAnsi="宋体" w:cs="宋体"/>
          <w:sz w:val="24"/>
          <w:szCs w:val="24"/>
        </w:rPr>
        <w:t xml:space="preserve"> </w:t>
      </w:r>
      <w:r>
        <w:rPr>
          <w:rFonts w:ascii="宋体" w:hAnsi="宋体" w:cs="MS PGothic"/>
          <w:sz w:val="24"/>
          <w:szCs w:val="24"/>
        </w:rPr>
        <w:t>40%</w:t>
      </w:r>
      <w:r>
        <w:rPr>
          <w:rFonts w:hint="eastAsia" w:ascii="宋体" w:hAnsi="宋体" w:cs="MS PGothic"/>
          <w:sz w:val="24"/>
          <w:szCs w:val="24"/>
        </w:rPr>
        <w:t>），</w:t>
      </w:r>
      <w:r>
        <w:rPr>
          <w:rFonts w:hint="eastAsia" w:ascii="宋体" w:hAnsi="宋体" w:cs="宋体"/>
          <w:sz w:val="24"/>
          <w:szCs w:val="24"/>
        </w:rPr>
        <w:t>其中软件产品自主开发销售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收入占企业收入总额的比例一般不低</w:t>
      </w:r>
      <w:r>
        <w:rPr>
          <w:rFonts w:ascii="宋体" w:hAnsi="宋体" w:cs="宋体"/>
          <w:sz w:val="24"/>
          <w:szCs w:val="24"/>
        </w:rPr>
        <w:t xml:space="preserve"> </w:t>
      </w:r>
      <w:r>
        <w:rPr>
          <w:rFonts w:hint="eastAsia" w:ascii="宋体" w:hAnsi="宋体" w:cs="宋体"/>
          <w:sz w:val="24"/>
          <w:szCs w:val="24"/>
        </w:rPr>
        <w:t>于</w:t>
      </w:r>
      <w:r>
        <w:rPr>
          <w:rFonts w:ascii="宋体" w:hAnsi="宋体" w:cs="宋体"/>
          <w:sz w:val="24"/>
          <w:szCs w:val="24"/>
        </w:rPr>
        <w:t xml:space="preserve"> </w:t>
      </w:r>
      <w:r>
        <w:rPr>
          <w:rFonts w:ascii="宋体" w:hAnsi="宋体" w:cs="MS PGothic"/>
          <w:sz w:val="24"/>
          <w:szCs w:val="24"/>
        </w:rPr>
        <w:t>40%</w:t>
      </w:r>
      <w:r>
        <w:rPr>
          <w:rFonts w:hint="eastAsia" w:ascii="宋体" w:hAnsi="宋体" w:cs="MS PGothic"/>
          <w:sz w:val="24"/>
          <w:szCs w:val="24"/>
        </w:rPr>
        <w:t>（</w:t>
      </w:r>
      <w:r>
        <w:rPr>
          <w:rFonts w:hint="eastAsia" w:ascii="宋体" w:hAnsi="宋体" w:cs="宋体"/>
          <w:sz w:val="24"/>
          <w:szCs w:val="24"/>
        </w:rPr>
        <w:t>嵌入式软件产品和信息系统集成产品开发销售</w:t>
      </w:r>
      <w:r>
        <w:rPr>
          <w:rFonts w:hint="eastAsia" w:ascii="宋体" w:hAnsi="宋体" w:cs="MS PGothic"/>
          <w:sz w:val="24"/>
          <w:szCs w:val="24"/>
        </w:rPr>
        <w:t>（</w:t>
      </w:r>
      <w:r>
        <w:rPr>
          <w:rFonts w:hint="eastAsia" w:ascii="宋体" w:hAnsi="宋体" w:cs="宋体"/>
          <w:sz w:val="24"/>
          <w:szCs w:val="24"/>
        </w:rPr>
        <w:t>营业</w:t>
      </w:r>
      <w:r>
        <w:rPr>
          <w:rFonts w:hint="eastAsia" w:ascii="宋体" w:hAnsi="宋体" w:cs="MS PGothic"/>
          <w:sz w:val="24"/>
          <w:szCs w:val="24"/>
        </w:rPr>
        <w:t>）</w:t>
      </w:r>
      <w:r>
        <w:rPr>
          <w:rFonts w:hint="eastAsia" w:ascii="宋体" w:hAnsi="宋体" w:cs="宋体"/>
          <w:sz w:val="24"/>
          <w:szCs w:val="24"/>
        </w:rPr>
        <w:t>收入占企业收入总</w:t>
      </w:r>
      <w:r>
        <w:rPr>
          <w:rFonts w:ascii="宋体" w:hAnsi="宋体" w:cs="宋体"/>
          <w:sz w:val="24"/>
          <w:szCs w:val="24"/>
        </w:rPr>
        <w:t xml:space="preserve"> </w:t>
      </w:r>
      <w:r>
        <w:rPr>
          <w:rFonts w:hint="eastAsia" w:ascii="宋体" w:hAnsi="宋体" w:cs="宋体"/>
          <w:sz w:val="24"/>
          <w:szCs w:val="24"/>
        </w:rPr>
        <w:t>额的比例不低于</w:t>
      </w:r>
      <w:r>
        <w:rPr>
          <w:rFonts w:ascii="宋体" w:hAnsi="宋体" w:cs="宋体"/>
          <w:sz w:val="24"/>
          <w:szCs w:val="24"/>
        </w:rPr>
        <w:t xml:space="preserve"> </w:t>
      </w:r>
      <w:r>
        <w:rPr>
          <w:rFonts w:ascii="宋体" w:hAnsi="宋体" w:cs="MS PGothic"/>
          <w:sz w:val="24"/>
          <w:szCs w:val="24"/>
        </w:rPr>
        <w:t>30%</w:t>
      </w:r>
      <w:r>
        <w:rPr>
          <w:rFonts w:hint="eastAsia" w:ascii="宋体" w:hAnsi="宋体" w:cs="MS PGothic"/>
          <w:sz w:val="24"/>
          <w:szCs w:val="24"/>
        </w:rPr>
        <w:t>）</w:t>
      </w:r>
      <w:r>
        <w:rPr>
          <w:rFonts w:hint="eastAsia" w:ascii="宋体" w:hAnsi="宋体" w:cs="宋体"/>
          <w:sz w:val="24"/>
          <w:szCs w:val="24"/>
        </w:rPr>
        <w:t>。</w:t>
      </w:r>
      <w:r>
        <w:rPr>
          <w:rFonts w:ascii="宋体" w:hAnsi="宋体" w:cs="宋体"/>
          <w:sz w:val="24"/>
          <w:szCs w:val="24"/>
        </w:rPr>
        <w:t xml:space="preserve"> </w:t>
      </w:r>
      <w:bookmarkStart w:id="8" w:name="page7"/>
      <w:bookmarkEnd w:id="8"/>
    </w:p>
    <w:p>
      <w:pPr>
        <w:spacing w:line="360" w:lineRule="auto"/>
        <w:jc w:val="left"/>
        <w:rPr>
          <w:rFonts w:ascii="宋体"/>
          <w:sz w:val="24"/>
          <w:szCs w:val="24"/>
        </w:rPr>
      </w:pPr>
      <w:r>
        <w:rPr>
          <w:rFonts w:ascii="宋体" w:hAnsi="宋体" w:cs="Arial"/>
          <w:b/>
          <w:sz w:val="24"/>
          <w:szCs w:val="24"/>
        </w:rPr>
        <w:t>5.4</w:t>
      </w:r>
      <w:r>
        <w:rPr>
          <w:rFonts w:ascii="宋体" w:hAnsi="宋体" w:cs="Arial"/>
          <w:sz w:val="24"/>
          <w:szCs w:val="24"/>
        </w:rPr>
        <w:t xml:space="preserve">  </w:t>
      </w:r>
      <w:r>
        <w:rPr>
          <w:rFonts w:hint="eastAsia" w:ascii="宋体" w:hAnsi="宋体" w:cs="宋体"/>
          <w:sz w:val="24"/>
          <w:szCs w:val="24"/>
        </w:rPr>
        <w:t>质量保证要求</w:t>
      </w:r>
    </w:p>
    <w:p>
      <w:pPr>
        <w:spacing w:line="360" w:lineRule="auto"/>
        <w:ind w:left="426"/>
        <w:jc w:val="left"/>
        <w:rPr>
          <w:rFonts w:ascii="宋体"/>
          <w:sz w:val="24"/>
          <w:szCs w:val="24"/>
        </w:rPr>
      </w:pPr>
      <w:r>
        <w:rPr>
          <w:rFonts w:hint="eastAsia" w:ascii="宋体" w:hAnsi="宋体" w:cs="宋体"/>
          <w:sz w:val="24"/>
          <w:szCs w:val="24"/>
        </w:rPr>
        <w:t>企业应建立健全质量管理体系</w:t>
      </w:r>
      <w:r>
        <w:rPr>
          <w:rFonts w:hint="eastAsia" w:ascii="宋体" w:hAnsi="宋体" w:cs="MS PGothic"/>
          <w:sz w:val="24"/>
          <w:szCs w:val="24"/>
        </w:rPr>
        <w:t>，</w:t>
      </w:r>
      <w:r>
        <w:rPr>
          <w:rFonts w:hint="eastAsia" w:ascii="宋体" w:hAnsi="宋体" w:cs="宋体"/>
          <w:sz w:val="24"/>
          <w:szCs w:val="24"/>
        </w:rPr>
        <w:t>可以选择以下三种方式任一种进行举证</w:t>
      </w:r>
      <w:r>
        <w:rPr>
          <w:rFonts w:hint="eastAsia" w:ascii="宋体" w:hAnsi="宋体" w:cs="MS PGothic"/>
          <w:sz w:val="24"/>
          <w:szCs w:val="24"/>
        </w:rPr>
        <w:t>：</w:t>
      </w:r>
    </w:p>
    <w:p>
      <w:pPr>
        <w:tabs>
          <w:tab w:val="left" w:pos="0"/>
          <w:tab w:val="left" w:pos="1440"/>
        </w:tabs>
        <w:overflowPunct w:val="0"/>
        <w:spacing w:line="360" w:lineRule="auto"/>
        <w:ind w:firstLine="480" w:firstLineChars="200"/>
        <w:jc w:val="left"/>
        <w:rPr>
          <w:rFonts w:ascii="宋体" w:cs="MS PGothic"/>
          <w:sz w:val="24"/>
          <w:szCs w:val="24"/>
        </w:rPr>
      </w:pPr>
      <w:r>
        <w:rPr>
          <w:rFonts w:ascii="宋体" w:hAnsi="宋体" w:cs="宋体"/>
          <w:sz w:val="24"/>
          <w:szCs w:val="24"/>
        </w:rPr>
        <w:t>a)</w:t>
      </w:r>
      <w:r>
        <w:rPr>
          <w:rFonts w:hint="eastAsia" w:ascii="宋体" w:hAnsi="宋体" w:cs="宋体"/>
          <w:sz w:val="24"/>
          <w:szCs w:val="24"/>
        </w:rPr>
        <w:t>企业依据</w:t>
      </w:r>
      <w:r>
        <w:rPr>
          <w:rFonts w:ascii="宋体" w:hAnsi="宋体" w:cs="宋体"/>
          <w:sz w:val="24"/>
          <w:szCs w:val="24"/>
        </w:rPr>
        <w:t xml:space="preserve"> </w:t>
      </w:r>
      <w:r>
        <w:rPr>
          <w:rFonts w:ascii="宋体" w:hAnsi="宋体" w:cs="Arial"/>
          <w:sz w:val="24"/>
          <w:szCs w:val="24"/>
        </w:rPr>
        <w:t>GB/T 19001</w:t>
      </w:r>
      <w:r>
        <w:rPr>
          <w:rFonts w:hint="eastAsia" w:ascii="宋体" w:hAnsi="宋体" w:cs="MS PGothic"/>
          <w:sz w:val="24"/>
          <w:szCs w:val="24"/>
        </w:rPr>
        <w:t>，</w:t>
      </w:r>
      <w:r>
        <w:rPr>
          <w:rFonts w:hint="eastAsia" w:ascii="宋体" w:hAnsi="宋体" w:cs="宋体"/>
          <w:sz w:val="24"/>
          <w:szCs w:val="24"/>
        </w:rPr>
        <w:t>建立质量管理体系</w:t>
      </w:r>
      <w:r>
        <w:rPr>
          <w:rFonts w:hint="eastAsia" w:ascii="宋体" w:hAnsi="宋体" w:cs="MS PGothic"/>
          <w:sz w:val="24"/>
          <w:szCs w:val="24"/>
        </w:rPr>
        <w:t>，</w:t>
      </w:r>
      <w:r>
        <w:rPr>
          <w:rFonts w:hint="eastAsia" w:ascii="宋体" w:hAnsi="宋体" w:cs="宋体"/>
          <w:sz w:val="24"/>
          <w:szCs w:val="24"/>
        </w:rPr>
        <w:t>通过了</w:t>
      </w:r>
      <w:r>
        <w:rPr>
          <w:rFonts w:ascii="宋体" w:hAnsi="宋体" w:cs="宋体"/>
          <w:sz w:val="24"/>
          <w:szCs w:val="24"/>
        </w:rPr>
        <w:t xml:space="preserve"> </w:t>
      </w:r>
      <w:r>
        <w:rPr>
          <w:rFonts w:ascii="宋体" w:hAnsi="宋体" w:cs="Arial"/>
          <w:sz w:val="24"/>
          <w:szCs w:val="24"/>
        </w:rPr>
        <w:t>GB/T 19001</w:t>
      </w:r>
      <w:r>
        <w:rPr>
          <w:rFonts w:ascii="宋体" w:hAnsi="宋体" w:cs="宋体"/>
          <w:sz w:val="24"/>
          <w:szCs w:val="24"/>
        </w:rPr>
        <w:t xml:space="preserve"> </w:t>
      </w:r>
      <w:r>
        <w:rPr>
          <w:rFonts w:hint="eastAsia" w:ascii="宋体" w:hAnsi="宋体" w:cs="宋体"/>
          <w:sz w:val="24"/>
          <w:szCs w:val="24"/>
        </w:rPr>
        <w:t>质量管理体系认证</w:t>
      </w:r>
      <w:r>
        <w:rPr>
          <w:rFonts w:hint="eastAsia" w:ascii="宋体" w:hAnsi="宋体" w:cs="MS PGothic"/>
          <w:sz w:val="24"/>
          <w:szCs w:val="24"/>
        </w:rPr>
        <w:t>，</w:t>
      </w:r>
      <w:r>
        <w:rPr>
          <w:rFonts w:ascii="宋体" w:hAnsi="宋体" w:cs="宋体"/>
          <w:sz w:val="24"/>
          <w:szCs w:val="24"/>
        </w:rPr>
        <w:t xml:space="preserve"> </w:t>
      </w:r>
      <w:r>
        <w:rPr>
          <w:rFonts w:hint="eastAsia" w:ascii="宋体" w:hAnsi="宋体" w:cs="宋体"/>
          <w:sz w:val="24"/>
          <w:szCs w:val="24"/>
        </w:rPr>
        <w:t>并能持续有效运行</w:t>
      </w:r>
      <w:r>
        <w:rPr>
          <w:rFonts w:hint="eastAsia" w:ascii="宋体" w:hAnsi="宋体" w:cs="MS PGothic"/>
          <w:sz w:val="24"/>
          <w:szCs w:val="24"/>
        </w:rPr>
        <w:t>；</w:t>
      </w:r>
    </w:p>
    <w:p>
      <w:pPr>
        <w:tabs>
          <w:tab w:val="left" w:pos="0"/>
          <w:tab w:val="left" w:pos="1440"/>
        </w:tabs>
        <w:overflowPunct w:val="0"/>
        <w:spacing w:line="360" w:lineRule="auto"/>
        <w:ind w:firstLine="480" w:firstLineChars="200"/>
        <w:jc w:val="left"/>
        <w:rPr>
          <w:rFonts w:ascii="宋体" w:cs="MS PGothic"/>
          <w:sz w:val="24"/>
          <w:szCs w:val="24"/>
        </w:rPr>
      </w:pPr>
      <w:r>
        <w:rPr>
          <w:rFonts w:ascii="宋体" w:hAnsi="宋体" w:cs="MS PGothic"/>
          <w:sz w:val="24"/>
          <w:szCs w:val="24"/>
        </w:rPr>
        <w:t>b)</w:t>
      </w:r>
      <w:r>
        <w:rPr>
          <w:rFonts w:hint="eastAsia" w:ascii="宋体" w:hAnsi="宋体" w:cs="宋体"/>
          <w:sz w:val="24"/>
          <w:szCs w:val="24"/>
        </w:rPr>
        <w:t>企业依据</w:t>
      </w:r>
      <w:r>
        <w:rPr>
          <w:rFonts w:ascii="宋体" w:hAnsi="宋体" w:cs="宋体"/>
          <w:sz w:val="24"/>
          <w:szCs w:val="24"/>
        </w:rPr>
        <w:t xml:space="preserve"> </w:t>
      </w:r>
      <w:r>
        <w:rPr>
          <w:rFonts w:ascii="宋体" w:hAnsi="宋体" w:cs="Arial"/>
          <w:sz w:val="24"/>
          <w:szCs w:val="24"/>
        </w:rPr>
        <w:t>SJ/T 11234</w:t>
      </w:r>
      <w:r>
        <w:rPr>
          <w:rFonts w:ascii="宋体" w:hAnsi="宋体" w:cs="宋体"/>
          <w:sz w:val="24"/>
          <w:szCs w:val="24"/>
        </w:rPr>
        <w:t xml:space="preserve"> </w:t>
      </w:r>
      <w:r>
        <w:rPr>
          <w:rFonts w:hint="eastAsia" w:ascii="宋体" w:hAnsi="宋体" w:cs="宋体"/>
          <w:sz w:val="24"/>
          <w:szCs w:val="24"/>
        </w:rPr>
        <w:t>或国际</w:t>
      </w:r>
      <w:r>
        <w:rPr>
          <w:rFonts w:ascii="宋体" w:hAnsi="宋体" w:cs="宋体"/>
          <w:sz w:val="24"/>
          <w:szCs w:val="24"/>
        </w:rPr>
        <w:t xml:space="preserve"> </w:t>
      </w:r>
      <w:r>
        <w:rPr>
          <w:rFonts w:ascii="宋体" w:hAnsi="宋体" w:cs="Arial"/>
          <w:sz w:val="24"/>
          <w:szCs w:val="24"/>
        </w:rPr>
        <w:t>CMMI</w:t>
      </w:r>
      <w:r>
        <w:rPr>
          <w:rFonts w:ascii="宋体" w:hAnsi="宋体" w:cs="宋体"/>
          <w:sz w:val="24"/>
          <w:szCs w:val="24"/>
        </w:rPr>
        <w:t xml:space="preserve"> </w:t>
      </w:r>
      <w:r>
        <w:rPr>
          <w:rFonts w:hint="eastAsia" w:ascii="宋体" w:hAnsi="宋体" w:cs="宋体"/>
          <w:sz w:val="24"/>
          <w:szCs w:val="24"/>
        </w:rPr>
        <w:t>标准</w:t>
      </w:r>
      <w:r>
        <w:rPr>
          <w:rFonts w:hint="eastAsia" w:ascii="宋体" w:hAnsi="宋体" w:cs="MS PGothic"/>
          <w:sz w:val="24"/>
          <w:szCs w:val="24"/>
        </w:rPr>
        <w:t>，</w:t>
      </w:r>
      <w:r>
        <w:rPr>
          <w:rFonts w:hint="eastAsia" w:ascii="宋体" w:hAnsi="宋体" w:cs="宋体"/>
          <w:sz w:val="24"/>
          <w:szCs w:val="24"/>
        </w:rPr>
        <w:t>通过</w:t>
      </w:r>
      <w:r>
        <w:rPr>
          <w:rFonts w:ascii="宋体" w:hAnsi="宋体" w:cs="宋体"/>
          <w:sz w:val="24"/>
          <w:szCs w:val="24"/>
        </w:rPr>
        <w:t xml:space="preserve"> </w:t>
      </w:r>
      <w:r>
        <w:rPr>
          <w:rFonts w:ascii="宋体" w:hAnsi="宋体" w:cs="Arial"/>
          <w:sz w:val="24"/>
          <w:szCs w:val="24"/>
        </w:rPr>
        <w:t>CMMI</w:t>
      </w:r>
      <w:r>
        <w:rPr>
          <w:rFonts w:ascii="宋体" w:hAnsi="宋体" w:cs="宋体"/>
          <w:sz w:val="24"/>
          <w:szCs w:val="24"/>
        </w:rPr>
        <w:t xml:space="preserve"> </w:t>
      </w:r>
      <w:r>
        <w:rPr>
          <w:rFonts w:hint="eastAsia" w:ascii="宋体" w:hAnsi="宋体" w:cs="宋体"/>
          <w:sz w:val="24"/>
          <w:szCs w:val="24"/>
        </w:rPr>
        <w:t>能力评估</w:t>
      </w:r>
      <w:r>
        <w:rPr>
          <w:rFonts w:hint="eastAsia" w:ascii="宋体" w:hAnsi="宋体" w:cs="MS PGothic"/>
          <w:sz w:val="24"/>
          <w:szCs w:val="24"/>
        </w:rPr>
        <w:t>，</w:t>
      </w:r>
      <w:r>
        <w:rPr>
          <w:rFonts w:hint="eastAsia" w:ascii="宋体" w:hAnsi="宋体" w:cs="宋体"/>
          <w:sz w:val="24"/>
          <w:szCs w:val="24"/>
        </w:rPr>
        <w:t>并能持续有效运行</w:t>
      </w:r>
      <w:r>
        <w:rPr>
          <w:rFonts w:hint="eastAsia" w:ascii="宋体" w:hAnsi="宋体" w:cs="MS PGothic"/>
          <w:sz w:val="24"/>
          <w:szCs w:val="24"/>
        </w:rPr>
        <w:t>；</w:t>
      </w:r>
    </w:p>
    <w:p>
      <w:pPr>
        <w:spacing w:line="360" w:lineRule="auto"/>
        <w:ind w:firstLine="480" w:firstLineChars="200"/>
        <w:jc w:val="left"/>
        <w:rPr>
          <w:rFonts w:ascii="宋体" w:cs="Arial"/>
          <w:sz w:val="24"/>
          <w:szCs w:val="24"/>
        </w:rPr>
      </w:pPr>
      <w:r>
        <w:rPr>
          <w:rFonts w:ascii="宋体" w:hAnsi="宋体" w:cs="MS PGothic"/>
          <w:sz w:val="24"/>
          <w:szCs w:val="24"/>
        </w:rPr>
        <w:t>c)</w:t>
      </w:r>
      <w:r>
        <w:rPr>
          <w:rFonts w:hint="eastAsia" w:ascii="宋体" w:hAnsi="宋体" w:cs="宋体"/>
          <w:sz w:val="24"/>
          <w:szCs w:val="24"/>
        </w:rPr>
        <w:t>企业依据内部的实际情况</w:t>
      </w:r>
      <w:r>
        <w:rPr>
          <w:rFonts w:hint="eastAsia" w:ascii="宋体" w:hAnsi="宋体" w:cs="MS PGothic"/>
          <w:sz w:val="24"/>
          <w:szCs w:val="24"/>
        </w:rPr>
        <w:t>，</w:t>
      </w:r>
      <w:r>
        <w:rPr>
          <w:rFonts w:hint="eastAsia" w:ascii="宋体" w:hAnsi="宋体" w:cs="宋体"/>
          <w:sz w:val="24"/>
          <w:szCs w:val="24"/>
        </w:rPr>
        <w:t>建立一套软件研发和服务规范</w:t>
      </w:r>
      <w:r>
        <w:rPr>
          <w:rFonts w:hint="eastAsia" w:ascii="宋体" w:hAnsi="宋体" w:cs="MS PGothic"/>
          <w:sz w:val="24"/>
          <w:szCs w:val="24"/>
        </w:rPr>
        <w:t>，</w:t>
      </w:r>
      <w:r>
        <w:rPr>
          <w:rFonts w:hint="eastAsia" w:ascii="宋体" w:hAnsi="宋体" w:cs="宋体"/>
          <w:sz w:val="24"/>
          <w:szCs w:val="24"/>
        </w:rPr>
        <w:t>并能持续有效运行。</w:t>
      </w:r>
      <w:r>
        <w:rPr>
          <w:rFonts w:ascii="宋体" w:hAnsi="宋体" w:cs="宋体"/>
          <w:sz w:val="24"/>
          <w:szCs w:val="24"/>
        </w:rPr>
        <w:t xml:space="preserve"> </w:t>
      </w:r>
      <w:r>
        <w:rPr>
          <w:rFonts w:hint="eastAsia" w:ascii="宋体" w:hAnsi="宋体" w:cs="宋体"/>
          <w:sz w:val="24"/>
          <w:szCs w:val="24"/>
        </w:rPr>
        <w:t>注</w:t>
      </w:r>
      <w:r>
        <w:rPr>
          <w:rFonts w:hint="eastAsia" w:ascii="宋体" w:hAnsi="宋体" w:cs="MS PGothic"/>
          <w:sz w:val="24"/>
          <w:szCs w:val="24"/>
        </w:rPr>
        <w:t>：</w:t>
      </w:r>
      <w:r>
        <w:rPr>
          <w:rFonts w:hint="eastAsia" w:ascii="宋体" w:hAnsi="宋体" w:cs="宋体"/>
          <w:sz w:val="24"/>
          <w:szCs w:val="24"/>
        </w:rPr>
        <w:t>企业应具备软件开发的测试和评价技术</w:t>
      </w:r>
      <w:r>
        <w:rPr>
          <w:rFonts w:hint="eastAsia" w:ascii="宋体" w:hAnsi="宋体" w:cs="MS PGothic"/>
          <w:sz w:val="24"/>
          <w:szCs w:val="24"/>
        </w:rPr>
        <w:t>，</w:t>
      </w:r>
      <w:r>
        <w:rPr>
          <w:rFonts w:hint="eastAsia" w:ascii="宋体" w:hAnsi="宋体" w:cs="宋体"/>
          <w:sz w:val="24"/>
          <w:szCs w:val="24"/>
        </w:rPr>
        <w:t>提升软件产品测试、验证水平</w:t>
      </w:r>
      <w:r>
        <w:rPr>
          <w:rFonts w:hint="eastAsia" w:ascii="宋体" w:hAnsi="宋体" w:cs="MS PGothic"/>
          <w:sz w:val="24"/>
          <w:szCs w:val="24"/>
        </w:rPr>
        <w:t>，</w:t>
      </w:r>
      <w:r>
        <w:rPr>
          <w:rFonts w:hint="eastAsia" w:ascii="宋体" w:hAnsi="宋体" w:cs="宋体"/>
          <w:sz w:val="24"/>
          <w:szCs w:val="24"/>
        </w:rPr>
        <w:t>具有</w:t>
      </w:r>
      <w:r>
        <w:rPr>
          <w:rFonts w:ascii="宋体" w:hAnsi="宋体" w:cs="宋体"/>
          <w:sz w:val="24"/>
          <w:szCs w:val="24"/>
        </w:rPr>
        <w:t xml:space="preserve"> </w:t>
      </w:r>
      <w:r>
        <w:rPr>
          <w:rFonts w:hint="eastAsia" w:ascii="宋体" w:hAnsi="宋体" w:cs="宋体"/>
          <w:sz w:val="24"/>
          <w:szCs w:val="24"/>
        </w:rPr>
        <w:t>软件产品质量和技术服务质量保证的手段与能力</w:t>
      </w:r>
      <w:r>
        <w:rPr>
          <w:rFonts w:hint="eastAsia" w:ascii="宋体" w:hAnsi="宋体" w:cs="MS PGothic"/>
          <w:sz w:val="24"/>
          <w:szCs w:val="24"/>
        </w:rPr>
        <w:t>；</w:t>
      </w:r>
      <w:r>
        <w:rPr>
          <w:rFonts w:ascii="宋体" w:hAnsi="宋体" w:cs="宋体"/>
          <w:sz w:val="24"/>
          <w:szCs w:val="24"/>
        </w:rPr>
        <w:t xml:space="preserve"> </w:t>
      </w:r>
    </w:p>
    <w:p>
      <w:pPr>
        <w:numPr>
          <w:ilvl w:val="0"/>
          <w:numId w:val="4"/>
        </w:numPr>
        <w:tabs>
          <w:tab w:val="left" w:pos="420"/>
          <w:tab w:val="clear" w:pos="720"/>
        </w:tabs>
        <w:overflowPunct w:val="0"/>
        <w:spacing w:line="360" w:lineRule="auto"/>
        <w:ind w:left="420" w:hanging="420"/>
        <w:jc w:val="left"/>
        <w:rPr>
          <w:rFonts w:ascii="宋体"/>
          <w:sz w:val="24"/>
          <w:szCs w:val="24"/>
        </w:rPr>
      </w:pPr>
      <w:r>
        <w:rPr>
          <w:rFonts w:ascii="宋体" w:hAnsi="宋体" w:cs="宋体"/>
          <w:sz w:val="24"/>
          <w:szCs w:val="24"/>
        </w:rPr>
        <w:t xml:space="preserve">  </w:t>
      </w:r>
      <w:r>
        <w:rPr>
          <w:rFonts w:hint="eastAsia" w:ascii="宋体" w:hAnsi="宋体" w:cs="宋体"/>
          <w:sz w:val="24"/>
          <w:szCs w:val="24"/>
        </w:rPr>
        <w:t>软件产品及服务要求</w:t>
      </w:r>
      <w:r>
        <w:rPr>
          <w:rFonts w:ascii="宋体" w:hAnsi="宋体" w:cs="宋体"/>
          <w:sz w:val="24"/>
          <w:szCs w:val="24"/>
        </w:rPr>
        <w:t xml:space="preserve"> </w:t>
      </w:r>
    </w:p>
    <w:p>
      <w:pPr>
        <w:spacing w:line="360" w:lineRule="auto"/>
        <w:ind w:firstLine="480" w:firstLineChars="200"/>
        <w:jc w:val="left"/>
        <w:rPr>
          <w:rFonts w:ascii="宋体" w:cs="MS PGothic"/>
          <w:sz w:val="24"/>
          <w:szCs w:val="24"/>
        </w:rPr>
      </w:pPr>
      <w:r>
        <w:rPr>
          <w:rFonts w:ascii="宋体" w:hAnsi="宋体" w:cs="Arial"/>
          <w:sz w:val="24"/>
          <w:szCs w:val="24"/>
        </w:rPr>
        <w:t xml:space="preserve">a) </w:t>
      </w:r>
      <w:r>
        <w:rPr>
          <w:rFonts w:hint="eastAsia" w:ascii="宋体" w:hAnsi="宋体" w:cs="宋体"/>
          <w:sz w:val="24"/>
          <w:szCs w:val="24"/>
        </w:rPr>
        <w:t>软件企业开发销售的软件产品和提供的信息技术服务应符合我国相关标准和规范</w:t>
      </w:r>
      <w:r>
        <w:rPr>
          <w:rFonts w:hint="eastAsia" w:ascii="宋体" w:hAnsi="宋体" w:cs="MS PGothic"/>
          <w:sz w:val="24"/>
          <w:szCs w:val="24"/>
        </w:rPr>
        <w:t>，</w:t>
      </w:r>
      <w:r>
        <w:rPr>
          <w:rFonts w:ascii="宋体" w:hAnsi="宋体" w:cs="Arial"/>
          <w:sz w:val="24"/>
          <w:szCs w:val="24"/>
        </w:rPr>
        <w:t xml:space="preserve"> </w:t>
      </w:r>
      <w:r>
        <w:rPr>
          <w:rFonts w:hint="eastAsia" w:ascii="宋体" w:hAnsi="宋体" w:cs="宋体"/>
          <w:sz w:val="24"/>
          <w:szCs w:val="24"/>
        </w:rPr>
        <w:t>软件产品应符合下列条件</w:t>
      </w:r>
      <w:r>
        <w:rPr>
          <w:rFonts w:hint="eastAsia" w:ascii="宋体" w:hAnsi="宋体" w:cs="MS PGothic"/>
          <w:sz w:val="24"/>
          <w:szCs w:val="24"/>
        </w:rPr>
        <w:t>：</w:t>
      </w:r>
    </w:p>
    <w:p>
      <w:pPr>
        <w:spacing w:line="360" w:lineRule="auto"/>
        <w:ind w:firstLine="720" w:firstLineChars="300"/>
        <w:jc w:val="left"/>
        <w:rPr>
          <w:rFonts w:ascii="宋体" w:cs="MS PGothic"/>
          <w:sz w:val="24"/>
          <w:szCs w:val="24"/>
        </w:rPr>
      </w:pPr>
      <w:r>
        <w:rPr>
          <w:rFonts w:ascii="宋体" w:hAnsi="宋体" w:cs="Arial"/>
          <w:sz w:val="24"/>
          <w:szCs w:val="24"/>
        </w:rPr>
        <w:t>1</w:t>
      </w:r>
      <w:r>
        <w:rPr>
          <w:rFonts w:hint="eastAsia" w:ascii="宋体" w:hAnsi="宋体" w:cs="MS PGothic"/>
          <w:sz w:val="24"/>
          <w:szCs w:val="24"/>
        </w:rPr>
        <w:t>）</w:t>
      </w:r>
      <w:r>
        <w:rPr>
          <w:rFonts w:ascii="宋体" w:hAnsi="宋体" w:cs="Arial"/>
          <w:sz w:val="24"/>
          <w:szCs w:val="24"/>
        </w:rPr>
        <w:t xml:space="preserve"> </w:t>
      </w:r>
      <w:r>
        <w:rPr>
          <w:rFonts w:hint="eastAsia" w:ascii="宋体" w:hAnsi="宋体" w:cs="宋体"/>
          <w:sz w:val="24"/>
          <w:szCs w:val="24"/>
        </w:rPr>
        <w:t>软件企业自主研发</w:t>
      </w:r>
      <w:r>
        <w:rPr>
          <w:rFonts w:hint="eastAsia" w:ascii="宋体" w:hAnsi="宋体" w:cs="MS PGothic"/>
          <w:sz w:val="24"/>
          <w:szCs w:val="24"/>
        </w:rPr>
        <w:t>，</w:t>
      </w:r>
      <w:r>
        <w:rPr>
          <w:rFonts w:hint="eastAsia" w:ascii="宋体" w:hAnsi="宋体" w:cs="宋体"/>
          <w:sz w:val="24"/>
          <w:szCs w:val="24"/>
        </w:rPr>
        <w:t>具有该软件产品的知识产权</w:t>
      </w:r>
      <w:r>
        <w:rPr>
          <w:rFonts w:hint="eastAsia" w:ascii="宋体" w:hAnsi="宋体" w:cs="MS PGothic"/>
          <w:sz w:val="24"/>
          <w:szCs w:val="24"/>
        </w:rPr>
        <w:t>；</w:t>
      </w:r>
    </w:p>
    <w:p>
      <w:pPr>
        <w:spacing w:line="360" w:lineRule="auto"/>
        <w:ind w:firstLine="720" w:firstLineChars="300"/>
        <w:jc w:val="left"/>
        <w:rPr>
          <w:rFonts w:ascii="宋体" w:cs="MS PGothic"/>
          <w:sz w:val="24"/>
          <w:szCs w:val="24"/>
        </w:rPr>
      </w:pPr>
      <w:r>
        <w:rPr>
          <w:rFonts w:ascii="宋体" w:hAnsi="宋体" w:cs="Arial"/>
          <w:sz w:val="24"/>
          <w:szCs w:val="24"/>
        </w:rPr>
        <w:t>2</w:t>
      </w:r>
      <w:r>
        <w:rPr>
          <w:rFonts w:hint="eastAsia" w:ascii="宋体" w:hAnsi="宋体" w:cs="MS PGothic"/>
          <w:sz w:val="24"/>
          <w:szCs w:val="24"/>
        </w:rPr>
        <w:t>）</w:t>
      </w:r>
      <w:r>
        <w:rPr>
          <w:rFonts w:ascii="宋体" w:hAnsi="宋体" w:cs="Arial"/>
          <w:sz w:val="24"/>
          <w:szCs w:val="24"/>
        </w:rPr>
        <w:t xml:space="preserve"> </w:t>
      </w:r>
      <w:r>
        <w:rPr>
          <w:rFonts w:hint="eastAsia" w:ascii="宋体" w:hAnsi="宋体" w:cs="宋体"/>
          <w:sz w:val="24"/>
          <w:szCs w:val="24"/>
        </w:rPr>
        <w:t>软件产品经具备资质的第三方软件检测机构</w:t>
      </w:r>
      <w:r>
        <w:rPr>
          <w:rFonts w:hint="eastAsia" w:ascii="宋体" w:hAnsi="宋体" w:cs="MS PGothic"/>
          <w:sz w:val="24"/>
          <w:szCs w:val="24"/>
        </w:rPr>
        <w:t>，</w:t>
      </w:r>
      <w:r>
        <w:rPr>
          <w:rFonts w:hint="eastAsia" w:ascii="宋体" w:hAnsi="宋体" w:cs="宋体"/>
          <w:sz w:val="24"/>
          <w:szCs w:val="24"/>
        </w:rPr>
        <w:t>依据</w:t>
      </w:r>
      <w:r>
        <w:rPr>
          <w:rFonts w:ascii="宋体" w:hAnsi="宋体" w:cs="Arial"/>
          <w:sz w:val="24"/>
          <w:szCs w:val="24"/>
        </w:rPr>
        <w:t xml:space="preserve"> </w:t>
      </w:r>
      <w:r>
        <w:rPr>
          <w:rFonts w:ascii="宋体" w:hAnsi="宋体"/>
          <w:sz w:val="24"/>
          <w:szCs w:val="24"/>
        </w:rPr>
        <w:t>GB/T 25000.10</w:t>
      </w:r>
      <w:r>
        <w:rPr>
          <w:rFonts w:ascii="宋体" w:hAnsi="宋体" w:cs="Arial"/>
          <w:sz w:val="24"/>
          <w:szCs w:val="24"/>
        </w:rPr>
        <w:t xml:space="preserve"> </w:t>
      </w:r>
      <w:r>
        <w:rPr>
          <w:rFonts w:hint="eastAsia" w:ascii="宋体" w:hAnsi="宋体" w:cs="宋体"/>
          <w:sz w:val="24"/>
          <w:szCs w:val="24"/>
        </w:rPr>
        <w:t>和</w:t>
      </w:r>
      <w:r>
        <w:rPr>
          <w:rFonts w:ascii="宋体" w:hAnsi="宋体" w:cs="Arial"/>
          <w:sz w:val="24"/>
          <w:szCs w:val="24"/>
        </w:rPr>
        <w:t xml:space="preserve"> </w:t>
      </w:r>
      <w:r>
        <w:rPr>
          <w:rFonts w:ascii="宋体" w:hAnsi="宋体"/>
          <w:sz w:val="24"/>
          <w:szCs w:val="24"/>
        </w:rPr>
        <w:t xml:space="preserve">GB/T25000.51 </w:t>
      </w:r>
      <w:r>
        <w:rPr>
          <w:rFonts w:hint="eastAsia" w:ascii="宋体" w:hAnsi="宋体" w:cs="宋体"/>
          <w:sz w:val="24"/>
          <w:szCs w:val="24"/>
        </w:rPr>
        <w:t>标准检测合格</w:t>
      </w:r>
      <w:r>
        <w:rPr>
          <w:rFonts w:hint="eastAsia" w:ascii="宋体" w:hAnsi="宋体" w:cs="MS PGothic"/>
          <w:sz w:val="24"/>
          <w:szCs w:val="24"/>
        </w:rPr>
        <w:t>，</w:t>
      </w:r>
      <w:r>
        <w:rPr>
          <w:rFonts w:hint="eastAsia" w:ascii="宋体" w:hAnsi="宋体" w:cs="宋体"/>
          <w:sz w:val="24"/>
          <w:szCs w:val="24"/>
        </w:rPr>
        <w:t>并出具合格报告</w:t>
      </w:r>
      <w:r>
        <w:rPr>
          <w:rFonts w:hint="eastAsia" w:ascii="宋体" w:hAnsi="宋体" w:cs="MS PGothic"/>
          <w:sz w:val="24"/>
          <w:szCs w:val="24"/>
        </w:rPr>
        <w:t>；</w:t>
      </w:r>
    </w:p>
    <w:p>
      <w:pPr>
        <w:spacing w:line="360" w:lineRule="auto"/>
        <w:ind w:firstLine="720" w:firstLineChars="300"/>
        <w:jc w:val="left"/>
        <w:rPr>
          <w:rFonts w:ascii="宋体" w:cs="宋体"/>
          <w:sz w:val="24"/>
          <w:szCs w:val="24"/>
        </w:rPr>
      </w:pPr>
      <w:r>
        <w:rPr>
          <w:rFonts w:ascii="宋体" w:hAnsi="宋体" w:cs="Arial"/>
          <w:sz w:val="24"/>
          <w:szCs w:val="24"/>
        </w:rPr>
        <w:t>3</w:t>
      </w:r>
      <w:r>
        <w:rPr>
          <w:rFonts w:hint="eastAsia" w:ascii="宋体" w:hAnsi="宋体" w:cs="MS PGothic"/>
          <w:sz w:val="24"/>
          <w:szCs w:val="24"/>
        </w:rPr>
        <w:t>）</w:t>
      </w:r>
      <w:r>
        <w:rPr>
          <w:rFonts w:ascii="宋体" w:hAnsi="宋体" w:cs="Arial"/>
          <w:sz w:val="24"/>
          <w:szCs w:val="24"/>
        </w:rPr>
        <w:t xml:space="preserve"> </w:t>
      </w:r>
      <w:r>
        <w:rPr>
          <w:rFonts w:hint="eastAsia" w:ascii="宋体" w:hAnsi="宋体" w:cs="宋体"/>
          <w:sz w:val="24"/>
          <w:szCs w:val="24"/>
        </w:rPr>
        <w:t>法律、行政法规规定的其他条件。</w:t>
      </w:r>
    </w:p>
    <w:p>
      <w:pPr>
        <w:spacing w:line="360" w:lineRule="auto"/>
        <w:ind w:firstLine="480" w:firstLineChars="200"/>
        <w:jc w:val="left"/>
        <w:rPr>
          <w:rFonts w:ascii="宋体" w:cs="MS PGothic"/>
          <w:sz w:val="24"/>
          <w:szCs w:val="24"/>
        </w:rPr>
      </w:pPr>
      <w:r>
        <w:rPr>
          <w:rFonts w:ascii="宋体" w:hAnsi="宋体" w:cs="宋体"/>
          <w:sz w:val="24"/>
          <w:szCs w:val="24"/>
        </w:rPr>
        <w:t>b)</w:t>
      </w:r>
      <w:r>
        <w:rPr>
          <w:rFonts w:hint="eastAsia" w:ascii="宋体" w:hAnsi="宋体" w:cs="宋体"/>
          <w:sz w:val="24"/>
          <w:szCs w:val="24"/>
        </w:rPr>
        <w:t>信息技术服务应符合下列条件</w:t>
      </w:r>
      <w:r>
        <w:rPr>
          <w:rFonts w:hint="eastAsia" w:ascii="宋体" w:hAnsi="宋体" w:cs="MS PGothic"/>
          <w:sz w:val="24"/>
          <w:szCs w:val="24"/>
        </w:rPr>
        <w:t>：</w:t>
      </w:r>
    </w:p>
    <w:p>
      <w:pPr>
        <w:spacing w:line="360" w:lineRule="auto"/>
        <w:ind w:firstLine="720" w:firstLineChars="300"/>
        <w:jc w:val="left"/>
        <w:rPr>
          <w:rFonts w:ascii="宋体" w:cs="MS PGothic"/>
          <w:sz w:val="24"/>
          <w:szCs w:val="24"/>
        </w:rPr>
      </w:pPr>
      <w:r>
        <w:rPr>
          <w:rFonts w:ascii="宋体" w:hAnsi="宋体" w:cs="MS PGothic"/>
          <w:sz w:val="24"/>
          <w:szCs w:val="24"/>
        </w:rPr>
        <w:t>1)</w:t>
      </w:r>
      <w:r>
        <w:rPr>
          <w:rFonts w:hint="eastAsia" w:ascii="宋体" w:hAnsi="宋体" w:cs="宋体"/>
          <w:sz w:val="24"/>
          <w:szCs w:val="24"/>
        </w:rPr>
        <w:t>企业有承接信息技术服务的相关资质</w:t>
      </w:r>
      <w:r>
        <w:rPr>
          <w:rFonts w:hint="eastAsia" w:ascii="宋体" w:hAnsi="宋体" w:cs="MS PGothic"/>
          <w:sz w:val="24"/>
          <w:szCs w:val="24"/>
        </w:rPr>
        <w:t>；</w:t>
      </w:r>
    </w:p>
    <w:p>
      <w:pPr>
        <w:spacing w:line="360" w:lineRule="auto"/>
        <w:ind w:firstLine="720" w:firstLineChars="300"/>
        <w:jc w:val="left"/>
        <w:rPr>
          <w:rFonts w:ascii="宋体" w:cs="MS PGothic"/>
          <w:sz w:val="24"/>
          <w:szCs w:val="24"/>
        </w:rPr>
      </w:pPr>
      <w:r>
        <w:rPr>
          <w:rFonts w:ascii="宋体" w:hAnsi="宋体" w:cs="MS PGothic"/>
          <w:sz w:val="24"/>
          <w:szCs w:val="24"/>
        </w:rPr>
        <w:t>2)</w:t>
      </w:r>
      <w:r>
        <w:rPr>
          <w:rFonts w:hint="eastAsia" w:ascii="宋体" w:hAnsi="宋体" w:cs="宋体"/>
          <w:sz w:val="24"/>
          <w:szCs w:val="24"/>
        </w:rPr>
        <w:t>具备提供信息技术报务的软件和硬件等设施</w:t>
      </w:r>
      <w:r>
        <w:rPr>
          <w:rFonts w:hint="eastAsia" w:ascii="宋体" w:hAnsi="宋体" w:cs="MS PGothic"/>
          <w:sz w:val="24"/>
          <w:szCs w:val="24"/>
        </w:rPr>
        <w:t>；</w:t>
      </w:r>
    </w:p>
    <w:p>
      <w:pPr>
        <w:spacing w:line="360" w:lineRule="auto"/>
        <w:ind w:firstLine="720" w:firstLineChars="300"/>
        <w:jc w:val="left"/>
        <w:rPr>
          <w:rFonts w:ascii="宋体" w:cs="宋体"/>
          <w:sz w:val="24"/>
          <w:szCs w:val="24"/>
        </w:rPr>
      </w:pPr>
      <w:r>
        <w:rPr>
          <w:rFonts w:ascii="宋体" w:hAnsi="宋体" w:cs="MS PGothic"/>
          <w:sz w:val="24"/>
          <w:szCs w:val="24"/>
        </w:rPr>
        <w:t>3)</w:t>
      </w:r>
      <w:r>
        <w:rPr>
          <w:rFonts w:hint="eastAsia" w:ascii="宋体" w:hAnsi="宋体" w:cs="宋体"/>
          <w:sz w:val="24"/>
          <w:szCs w:val="24"/>
        </w:rPr>
        <w:t>有承接信息技术服务相关资质的人员</w:t>
      </w:r>
      <w:r>
        <w:rPr>
          <w:rFonts w:hint="eastAsia" w:ascii="宋体" w:hAnsi="宋体" w:cs="MS PGothic"/>
          <w:sz w:val="24"/>
          <w:szCs w:val="24"/>
        </w:rPr>
        <w:t>；</w:t>
      </w:r>
      <w:r>
        <w:rPr>
          <w:rFonts w:ascii="宋体" w:hAnsi="宋体" w:cs="宋体"/>
          <w:sz w:val="24"/>
          <w:szCs w:val="24"/>
        </w:rPr>
        <w:t xml:space="preserve"> </w:t>
      </w:r>
    </w:p>
    <w:p>
      <w:pPr>
        <w:spacing w:line="360" w:lineRule="auto"/>
        <w:ind w:firstLine="720" w:firstLineChars="300"/>
        <w:jc w:val="left"/>
        <w:rPr>
          <w:rFonts w:ascii="宋体" w:cs="Arial"/>
          <w:sz w:val="24"/>
          <w:szCs w:val="24"/>
        </w:rPr>
      </w:pPr>
      <w:r>
        <w:rPr>
          <w:rFonts w:ascii="宋体" w:hAnsi="宋体" w:cs="宋体"/>
          <w:sz w:val="24"/>
          <w:szCs w:val="24"/>
        </w:rPr>
        <w:t>4)</w:t>
      </w:r>
      <w:r>
        <w:rPr>
          <w:rFonts w:hint="eastAsia" w:ascii="宋体" w:hAnsi="宋体" w:cs="宋体"/>
          <w:sz w:val="24"/>
          <w:szCs w:val="24"/>
        </w:rPr>
        <w:t>法律、行政法规规定的其他条件。</w:t>
      </w:r>
      <w:r>
        <w:rPr>
          <w:rFonts w:ascii="宋体" w:hAnsi="宋体" w:cs="宋体"/>
          <w:sz w:val="24"/>
          <w:szCs w:val="24"/>
        </w:rPr>
        <w:t xml:space="preserve"> </w:t>
      </w:r>
    </w:p>
    <w:p>
      <w:pPr>
        <w:pStyle w:val="12"/>
        <w:numPr>
          <w:ilvl w:val="1"/>
          <w:numId w:val="5"/>
        </w:numPr>
        <w:tabs>
          <w:tab w:val="left" w:pos="420"/>
        </w:tabs>
        <w:overflowPunct w:val="0"/>
        <w:spacing w:line="360" w:lineRule="auto"/>
        <w:ind w:firstLineChars="0"/>
        <w:jc w:val="left"/>
        <w:rPr>
          <w:rFonts w:ascii="宋体"/>
          <w:sz w:val="24"/>
          <w:szCs w:val="24"/>
        </w:rPr>
      </w:pPr>
      <w:r>
        <w:rPr>
          <w:rFonts w:ascii="宋体" w:hAnsi="宋体" w:cs="宋体"/>
          <w:sz w:val="24"/>
          <w:szCs w:val="24"/>
        </w:rPr>
        <w:t xml:space="preserve">   </w:t>
      </w:r>
      <w:r>
        <w:rPr>
          <w:rFonts w:hint="eastAsia" w:ascii="宋体" w:hAnsi="宋体" w:cs="宋体"/>
          <w:sz w:val="24"/>
          <w:szCs w:val="24"/>
        </w:rPr>
        <w:t>企业诚信要求</w:t>
      </w:r>
      <w:r>
        <w:rPr>
          <w:rFonts w:ascii="宋体" w:hAnsi="宋体" w:cs="宋体"/>
          <w:sz w:val="24"/>
          <w:szCs w:val="24"/>
        </w:rPr>
        <w:t xml:space="preserve"> </w:t>
      </w:r>
    </w:p>
    <w:p>
      <w:pPr>
        <w:spacing w:line="360" w:lineRule="auto"/>
        <w:ind w:left="426"/>
        <w:jc w:val="left"/>
        <w:rPr>
          <w:rFonts w:ascii="宋体" w:cs="MS PGothic"/>
          <w:sz w:val="24"/>
          <w:szCs w:val="24"/>
        </w:rPr>
      </w:pPr>
      <w:r>
        <w:rPr>
          <w:rFonts w:ascii="宋体" w:hAnsi="宋体" w:cs="MS PGothic"/>
          <w:sz w:val="24"/>
          <w:szCs w:val="24"/>
        </w:rPr>
        <w:t>a)</w:t>
      </w:r>
      <w:r>
        <w:rPr>
          <w:rFonts w:hint="eastAsia" w:ascii="宋体" w:hAnsi="宋体" w:cs="宋体"/>
          <w:sz w:val="24"/>
          <w:szCs w:val="24"/>
        </w:rPr>
        <w:t>企业应积极开展诚信体系建设</w:t>
      </w:r>
      <w:r>
        <w:rPr>
          <w:rFonts w:ascii="宋体" w:cs="MS PGothic"/>
          <w:sz w:val="24"/>
          <w:szCs w:val="24"/>
        </w:rPr>
        <w:t>,</w:t>
      </w:r>
      <w:r>
        <w:rPr>
          <w:rFonts w:hint="eastAsia" w:ascii="宋体" w:hAnsi="宋体" w:cs="MS PGothic"/>
          <w:sz w:val="24"/>
          <w:szCs w:val="24"/>
        </w:rPr>
        <w:t>近</w:t>
      </w:r>
      <w:r>
        <w:rPr>
          <w:rFonts w:ascii="宋体" w:hAnsi="宋体" w:cs="MS PGothic"/>
          <w:sz w:val="24"/>
          <w:szCs w:val="24"/>
        </w:rPr>
        <w:t>3</w:t>
      </w:r>
      <w:r>
        <w:rPr>
          <w:rFonts w:hint="eastAsia" w:ascii="宋体" w:hAnsi="宋体" w:cs="MS PGothic"/>
          <w:sz w:val="24"/>
          <w:szCs w:val="24"/>
        </w:rPr>
        <w:t>年内在</w:t>
      </w:r>
      <w:r>
        <w:rPr>
          <w:rFonts w:ascii="宋体" w:hAnsi="宋体" w:cs="MS PGothic"/>
          <w:sz w:val="24"/>
          <w:szCs w:val="24"/>
        </w:rPr>
        <w:t>&lt;</w:t>
      </w:r>
      <w:r>
        <w:rPr>
          <w:rFonts w:hint="eastAsia" w:ascii="宋体" w:hAnsi="宋体" w:cs="MS PGothic"/>
          <w:sz w:val="24"/>
          <w:szCs w:val="24"/>
        </w:rPr>
        <w:t>全国企业信用信息公示系统</w:t>
      </w:r>
      <w:r>
        <w:rPr>
          <w:rFonts w:ascii="宋体" w:hAnsi="宋体" w:cs="MS PGothic"/>
          <w:sz w:val="24"/>
          <w:szCs w:val="24"/>
        </w:rPr>
        <w:t>&gt;</w:t>
      </w:r>
      <w:r>
        <w:rPr>
          <w:rFonts w:hint="eastAsia" w:ascii="宋体" w:hAnsi="宋体" w:cs="MS PGothic"/>
          <w:sz w:val="24"/>
          <w:szCs w:val="24"/>
        </w:rPr>
        <w:t>中未列入经营异常名录；</w:t>
      </w:r>
    </w:p>
    <w:p>
      <w:pPr>
        <w:spacing w:line="360" w:lineRule="auto"/>
        <w:ind w:left="426"/>
        <w:jc w:val="left"/>
        <w:rPr>
          <w:rFonts w:ascii="宋体" w:cs="宋体"/>
          <w:sz w:val="24"/>
          <w:szCs w:val="24"/>
        </w:rPr>
      </w:pPr>
      <w:r>
        <w:rPr>
          <w:rFonts w:ascii="宋体" w:hAnsi="宋体" w:cs="宋体"/>
          <w:sz w:val="24"/>
          <w:szCs w:val="24"/>
        </w:rPr>
        <w:t>b)</w:t>
      </w:r>
      <w:r>
        <w:rPr>
          <w:rFonts w:hint="eastAsia" w:ascii="宋体" w:hAnsi="宋体" w:cs="宋体"/>
          <w:sz w:val="24"/>
          <w:szCs w:val="24"/>
        </w:rPr>
        <w:t>企业应对所出具的企业经营财务情况、软件产品等方面的真实性负责</w:t>
      </w:r>
      <w:r>
        <w:rPr>
          <w:rFonts w:hint="eastAsia" w:ascii="宋体" w:hAnsi="宋体" w:cs="MS PGothic"/>
          <w:sz w:val="24"/>
          <w:szCs w:val="24"/>
        </w:rPr>
        <w:t>；</w:t>
      </w:r>
      <w:r>
        <w:rPr>
          <w:rFonts w:ascii="宋体" w:hAnsi="宋体" w:cs="宋体"/>
          <w:sz w:val="24"/>
          <w:szCs w:val="24"/>
        </w:rPr>
        <w:t xml:space="preserve"> </w:t>
      </w:r>
    </w:p>
    <w:p>
      <w:pPr>
        <w:spacing w:line="360" w:lineRule="auto"/>
        <w:ind w:left="426"/>
        <w:jc w:val="left"/>
        <w:rPr>
          <w:rFonts w:ascii="宋体"/>
          <w:sz w:val="24"/>
          <w:szCs w:val="24"/>
        </w:rPr>
      </w:pPr>
      <w:r>
        <w:rPr>
          <w:rFonts w:ascii="宋体" w:hAnsi="宋体" w:cs="宋体"/>
          <w:sz w:val="24"/>
          <w:szCs w:val="24"/>
        </w:rPr>
        <w:t>c)</w:t>
      </w:r>
      <w:r>
        <w:rPr>
          <w:rFonts w:hint="eastAsia" w:ascii="宋体" w:hAnsi="宋体" w:cs="宋体"/>
          <w:sz w:val="24"/>
          <w:szCs w:val="24"/>
        </w:rPr>
        <w:t>企业应认真处理客户的投诉</w:t>
      </w:r>
      <w:r>
        <w:rPr>
          <w:rFonts w:hint="eastAsia" w:ascii="宋体" w:hAnsi="宋体" w:cs="MS PGothic"/>
          <w:sz w:val="24"/>
          <w:szCs w:val="24"/>
        </w:rPr>
        <w:t>，</w:t>
      </w:r>
      <w:r>
        <w:rPr>
          <w:rFonts w:hint="eastAsia" w:ascii="宋体" w:hAnsi="宋体" w:cs="宋体"/>
          <w:sz w:val="24"/>
          <w:szCs w:val="24"/>
        </w:rPr>
        <w:t>持续改进客户的满意度。</w:t>
      </w:r>
    </w:p>
    <w:p>
      <w:pPr>
        <w:pStyle w:val="2"/>
        <w:numPr>
          <w:ilvl w:val="0"/>
          <w:numId w:val="1"/>
        </w:numPr>
        <w:spacing w:before="0" w:after="0" w:line="360" w:lineRule="auto"/>
        <w:rPr>
          <w:rFonts w:asciiTheme="minorEastAsia" w:hAnsiTheme="minorEastAsia" w:eastAsiaTheme="minorEastAsia"/>
          <w:kern w:val="0"/>
          <w:sz w:val="24"/>
          <w:szCs w:val="24"/>
        </w:rPr>
      </w:pPr>
      <w:bookmarkStart w:id="9" w:name="_Toc450549557"/>
      <w:r>
        <w:rPr>
          <w:rFonts w:hint="eastAsia" w:asciiTheme="minorEastAsia" w:hAnsiTheme="minorEastAsia" w:eastAsiaTheme="minorEastAsia"/>
          <w:kern w:val="0"/>
          <w:sz w:val="24"/>
          <w:szCs w:val="24"/>
        </w:rPr>
        <w:t>软件企业评估要求</w:t>
      </w:r>
      <w:bookmarkEnd w:id="9"/>
    </w:p>
    <w:p>
      <w:pPr>
        <w:spacing w:line="360" w:lineRule="auto"/>
        <w:jc w:val="left"/>
        <w:rPr>
          <w:rFonts w:ascii="宋体"/>
          <w:sz w:val="24"/>
          <w:szCs w:val="24"/>
        </w:rPr>
      </w:pPr>
      <w:r>
        <w:rPr>
          <w:rFonts w:ascii="宋体" w:hAnsi="宋体" w:cs="Arial"/>
          <w:b/>
          <w:sz w:val="24"/>
          <w:szCs w:val="24"/>
        </w:rPr>
        <w:t xml:space="preserve">6.1 </w:t>
      </w:r>
      <w:r>
        <w:rPr>
          <w:rFonts w:hint="eastAsia" w:ascii="宋体" w:hAnsi="宋体" w:cs="宋体"/>
          <w:sz w:val="24"/>
          <w:szCs w:val="24"/>
        </w:rPr>
        <w:t>评估流程</w:t>
      </w:r>
    </w:p>
    <w:p>
      <w:pPr>
        <w:spacing w:line="360" w:lineRule="auto"/>
        <w:ind w:firstLine="484" w:firstLineChars="202"/>
        <w:jc w:val="left"/>
        <w:rPr>
          <w:rFonts w:ascii="宋体" w:hAnsi="宋体" w:cs="宋体"/>
          <w:sz w:val="24"/>
          <w:szCs w:val="24"/>
        </w:rPr>
      </w:pPr>
      <w:r>
        <w:rPr>
          <w:rFonts w:hint="eastAsia" w:ascii="宋体" w:hAnsi="宋体" w:cs="宋体"/>
          <w:sz w:val="24"/>
          <w:szCs w:val="24"/>
        </w:rPr>
        <w:t>软件企业评估一般应企业自行申请评估</w:t>
      </w:r>
      <w:r>
        <w:rPr>
          <w:rFonts w:hint="eastAsia" w:ascii="宋体" w:hAnsi="宋体" w:cs="MS PGothic"/>
          <w:sz w:val="24"/>
          <w:szCs w:val="24"/>
        </w:rPr>
        <w:t>，</w:t>
      </w:r>
      <w:r>
        <w:rPr>
          <w:rFonts w:hint="eastAsia" w:ascii="宋体" w:hAnsi="宋体" w:cs="宋体"/>
          <w:sz w:val="24"/>
          <w:szCs w:val="24"/>
        </w:rPr>
        <w:t>也可由相关部门委托评估。软件企业评估流程</w:t>
      </w:r>
      <w:r>
        <w:rPr>
          <w:rFonts w:ascii="宋体" w:hAnsi="宋体" w:cs="宋体"/>
          <w:sz w:val="24"/>
          <w:szCs w:val="24"/>
        </w:rPr>
        <w:t xml:space="preserve"> </w:t>
      </w:r>
      <w:r>
        <w:rPr>
          <w:rFonts w:hint="eastAsia" w:ascii="宋体" w:hAnsi="宋体" w:cs="宋体"/>
          <w:sz w:val="24"/>
          <w:szCs w:val="24"/>
        </w:rPr>
        <w:t>如图</w:t>
      </w:r>
      <w:r>
        <w:rPr>
          <w:rFonts w:ascii="宋体" w:hAnsi="宋体" w:cs="Arial"/>
          <w:sz w:val="24"/>
          <w:szCs w:val="24"/>
        </w:rPr>
        <w:t>1</w:t>
      </w:r>
      <w:r>
        <w:rPr>
          <w:rFonts w:hint="eastAsia" w:ascii="宋体" w:hAnsi="宋体" w:cs="宋体"/>
          <w:sz w:val="24"/>
          <w:szCs w:val="24"/>
        </w:rPr>
        <w:t>所示。</w:t>
      </w:r>
      <w:r>
        <w:rPr>
          <w:rFonts w:hint="eastAsia" w:ascii="宋体" w:hAnsi="宋体" w:cs="宋体"/>
          <w:sz w:val="24"/>
          <w:szCs w:val="24"/>
        </w:rPr>
        <w:drawing>
          <wp:anchor distT="0" distB="0" distL="114300" distR="114300" simplePos="0" relativeHeight="251659264" behindDoc="1" locked="0" layoutInCell="1" allowOverlap="1">
            <wp:simplePos x="0" y="0"/>
            <wp:positionH relativeFrom="page">
              <wp:posOffset>2000250</wp:posOffset>
            </wp:positionH>
            <wp:positionV relativeFrom="page">
              <wp:posOffset>6172200</wp:posOffset>
            </wp:positionV>
            <wp:extent cx="3790950" cy="3276600"/>
            <wp:effectExtent l="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3790950" cy="3276600"/>
                    </a:xfrm>
                    <a:prstGeom prst="rect">
                      <a:avLst/>
                    </a:prstGeom>
                    <a:noFill/>
                  </pic:spPr>
                </pic:pic>
              </a:graphicData>
            </a:graphic>
          </wp:anchor>
        </w:drawing>
      </w:r>
    </w:p>
    <w:p>
      <w:pPr>
        <w:spacing w:line="360" w:lineRule="auto"/>
        <w:ind w:firstLine="424" w:firstLineChars="202"/>
        <w:jc w:val="left"/>
      </w:pPr>
    </w:p>
    <w:p/>
    <w:p/>
    <w:p/>
    <w:p/>
    <w:p/>
    <w:p/>
    <w:p/>
    <w:p>
      <w:pPr>
        <w:jc w:val="center"/>
      </w:pPr>
    </w:p>
    <w:p/>
    <w:p/>
    <w:p/>
    <w:p/>
    <w:p/>
    <w:p/>
    <w:p/>
    <w:p/>
    <w:p>
      <w:pPr>
        <w:ind w:left="3000"/>
        <w:jc w:val="left"/>
        <w:rPr>
          <w:rFonts w:ascii="宋体" w:cs="宋体"/>
        </w:rPr>
      </w:pPr>
      <w:r>
        <w:rPr>
          <w:rFonts w:hint="eastAsia" w:ascii="宋体" w:hAnsi="宋体" w:cs="宋体"/>
        </w:rPr>
        <w:t>图</w:t>
      </w:r>
      <w:r>
        <w:rPr>
          <w:rFonts w:ascii="Arial" w:hAnsi="Arial" w:cs="Arial"/>
        </w:rPr>
        <w:t>1</w:t>
      </w:r>
      <w:r>
        <w:rPr>
          <w:rFonts w:ascii="宋体" w:hAnsi="宋体" w:cs="宋体"/>
        </w:rPr>
        <w:t xml:space="preserve"> </w:t>
      </w:r>
      <w:r>
        <w:rPr>
          <w:rFonts w:hint="eastAsia" w:ascii="宋体" w:hAnsi="宋体" w:cs="宋体"/>
        </w:rPr>
        <w:t>软件企业评估流程示意图</w:t>
      </w:r>
    </w:p>
    <w:p>
      <w:pPr>
        <w:numPr>
          <w:ilvl w:val="0"/>
          <w:numId w:val="6"/>
        </w:numPr>
        <w:tabs>
          <w:tab w:val="left" w:pos="420"/>
          <w:tab w:val="clear" w:pos="720"/>
        </w:tabs>
        <w:overflowPunct w:val="0"/>
        <w:ind w:left="420" w:hanging="420"/>
        <w:rPr>
          <w:rFonts w:ascii="宋体" w:cs="Arial"/>
          <w:sz w:val="24"/>
          <w:szCs w:val="24"/>
        </w:rPr>
      </w:pPr>
      <w:r>
        <w:rPr>
          <w:rFonts w:hint="eastAsia" w:ascii="宋体" w:hAnsi="宋体" w:cs="宋体"/>
          <w:sz w:val="24"/>
          <w:szCs w:val="24"/>
        </w:rPr>
        <w:t>评估资料要求</w:t>
      </w:r>
      <w:r>
        <w:rPr>
          <w:rFonts w:ascii="宋体" w:hAnsi="宋体" w:cs="宋体"/>
          <w:sz w:val="24"/>
          <w:szCs w:val="24"/>
        </w:rPr>
        <w:t xml:space="preserve"> </w:t>
      </w:r>
    </w:p>
    <w:p>
      <w:pPr>
        <w:spacing w:line="228" w:lineRule="exact"/>
        <w:jc w:val="left"/>
        <w:rPr>
          <w:rFonts w:ascii="宋体" w:cs="Arial"/>
          <w:sz w:val="24"/>
          <w:szCs w:val="24"/>
        </w:rPr>
      </w:pPr>
    </w:p>
    <w:p>
      <w:pPr>
        <w:spacing w:line="240" w:lineRule="exact"/>
        <w:ind w:firstLine="484" w:firstLineChars="202"/>
        <w:jc w:val="left"/>
        <w:rPr>
          <w:rFonts w:ascii="宋体"/>
          <w:sz w:val="24"/>
          <w:szCs w:val="24"/>
        </w:rPr>
      </w:pPr>
      <w:r>
        <w:rPr>
          <w:rFonts w:hint="eastAsia" w:ascii="宋体" w:hAnsi="宋体" w:cs="宋体"/>
          <w:sz w:val="24"/>
          <w:szCs w:val="24"/>
        </w:rPr>
        <w:t>软件企业申请软件企业能力评估时</w:t>
      </w:r>
      <w:r>
        <w:rPr>
          <w:rFonts w:hint="eastAsia" w:ascii="宋体" w:hAnsi="宋体" w:cs="MS PGothic"/>
          <w:sz w:val="24"/>
          <w:szCs w:val="24"/>
        </w:rPr>
        <w:t>，</w:t>
      </w:r>
      <w:r>
        <w:rPr>
          <w:rFonts w:hint="eastAsia" w:ascii="宋体" w:hAnsi="宋体" w:cs="宋体"/>
          <w:sz w:val="24"/>
          <w:szCs w:val="24"/>
        </w:rPr>
        <w:t>应提交的评估材料</w:t>
      </w:r>
      <w:r>
        <w:rPr>
          <w:rFonts w:hint="eastAsia" w:ascii="宋体" w:hAnsi="宋体" w:cs="MS PGothic"/>
          <w:sz w:val="24"/>
          <w:szCs w:val="24"/>
        </w:rPr>
        <w:t>，</w:t>
      </w:r>
      <w:r>
        <w:rPr>
          <w:rFonts w:hint="eastAsia" w:ascii="宋体" w:hAnsi="宋体" w:cs="宋体"/>
          <w:sz w:val="24"/>
          <w:szCs w:val="24"/>
        </w:rPr>
        <w:t>如表</w:t>
      </w:r>
      <w:r>
        <w:rPr>
          <w:rFonts w:ascii="宋体" w:hAnsi="宋体" w:cs="MS PGothic"/>
          <w:sz w:val="24"/>
          <w:szCs w:val="24"/>
        </w:rPr>
        <w:t>1</w:t>
      </w:r>
      <w:r>
        <w:rPr>
          <w:rFonts w:hint="eastAsia" w:ascii="宋体" w:hAnsi="宋体" w:cs="宋体"/>
          <w:sz w:val="24"/>
          <w:szCs w:val="24"/>
        </w:rPr>
        <w:t>所示。</w:t>
      </w:r>
      <w:r>
        <w:rPr>
          <w:rFonts w:ascii="宋体" w:hAnsi="宋体" w:cs="宋体"/>
          <w:sz w:val="24"/>
          <w:szCs w:val="24"/>
        </w:rPr>
        <w:t xml:space="preserve"> </w:t>
      </w:r>
    </w:p>
    <w:p>
      <w:pPr>
        <w:spacing w:line="239" w:lineRule="exact"/>
        <w:jc w:val="center"/>
        <w:rPr>
          <w:rFonts w:ascii="宋体" w:cs="宋体"/>
          <w:b/>
          <w:sz w:val="24"/>
          <w:szCs w:val="24"/>
        </w:rPr>
      </w:pPr>
    </w:p>
    <w:p>
      <w:pPr>
        <w:spacing w:line="239" w:lineRule="exact"/>
        <w:jc w:val="center"/>
        <w:rPr>
          <w:rFonts w:ascii="宋体" w:cs="宋体"/>
          <w:b/>
          <w:sz w:val="24"/>
          <w:szCs w:val="24"/>
        </w:rPr>
      </w:pPr>
      <w:r>
        <w:rPr>
          <w:rFonts w:hint="eastAsia" w:ascii="宋体" w:hAnsi="宋体" w:cs="宋体"/>
          <w:b/>
          <w:sz w:val="24"/>
          <w:szCs w:val="24"/>
        </w:rPr>
        <w:t>表</w:t>
      </w:r>
      <w:r>
        <w:rPr>
          <w:rFonts w:ascii="宋体" w:hAnsi="宋体" w:cs="MS PGothic"/>
          <w:b/>
          <w:sz w:val="24"/>
          <w:szCs w:val="24"/>
        </w:rPr>
        <w:t>1</w:t>
      </w:r>
      <w:r>
        <w:rPr>
          <w:rFonts w:hint="eastAsia" w:ascii="宋体" w:hAnsi="宋体" w:cs="MS PGothic"/>
          <w:b/>
          <w:sz w:val="24"/>
          <w:szCs w:val="24"/>
        </w:rPr>
        <w:t>：</w:t>
      </w:r>
      <w:r>
        <w:rPr>
          <w:rFonts w:hint="eastAsia" w:ascii="宋体" w:hAnsi="宋体" w:cs="宋体"/>
          <w:b/>
          <w:sz w:val="24"/>
          <w:szCs w:val="24"/>
        </w:rPr>
        <w:t>软件企业能力评估申请所需提交的材料一览表</w:t>
      </w:r>
    </w:p>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2"/>
        <w:gridCol w:w="56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34" w:type="dxa"/>
            <w:vAlign w:val="center"/>
          </w:tcPr>
          <w:p>
            <w:pPr>
              <w:spacing w:line="239" w:lineRule="exact"/>
              <w:jc w:val="center"/>
              <w:rPr>
                <w:rFonts w:ascii="宋体" w:cs="宋体"/>
                <w:b/>
              </w:rPr>
            </w:pPr>
            <w:r>
              <w:rPr>
                <w:rFonts w:hint="eastAsia" w:ascii="宋体" w:hAnsi="宋体" w:cs="宋体"/>
                <w:b/>
              </w:rPr>
              <w:t>序</w:t>
            </w:r>
          </w:p>
          <w:p>
            <w:pPr>
              <w:spacing w:line="239" w:lineRule="exact"/>
              <w:jc w:val="center"/>
              <w:rPr>
                <w:rFonts w:ascii="宋体" w:cs="宋体"/>
                <w:b/>
              </w:rPr>
            </w:pPr>
            <w:r>
              <w:rPr>
                <w:rFonts w:hint="eastAsia" w:ascii="宋体" w:hAnsi="宋体" w:cs="宋体"/>
                <w:b/>
              </w:rPr>
              <w:t>号</w:t>
            </w:r>
          </w:p>
        </w:tc>
        <w:tc>
          <w:tcPr>
            <w:tcW w:w="4252" w:type="dxa"/>
            <w:vAlign w:val="center"/>
          </w:tcPr>
          <w:p>
            <w:pPr>
              <w:spacing w:line="239" w:lineRule="exact"/>
              <w:jc w:val="center"/>
              <w:rPr>
                <w:rFonts w:ascii="宋体" w:cs="宋体"/>
                <w:b/>
              </w:rPr>
            </w:pPr>
            <w:r>
              <w:rPr>
                <w:rFonts w:hint="eastAsia" w:ascii="宋体" w:hAnsi="宋体" w:cs="宋体"/>
                <w:b/>
              </w:rPr>
              <w:t>提交材料名称</w:t>
            </w:r>
          </w:p>
        </w:tc>
        <w:tc>
          <w:tcPr>
            <w:tcW w:w="567" w:type="dxa"/>
            <w:vAlign w:val="center"/>
          </w:tcPr>
          <w:p>
            <w:pPr>
              <w:spacing w:line="239" w:lineRule="exact"/>
              <w:jc w:val="center"/>
              <w:rPr>
                <w:rFonts w:ascii="宋体" w:cs="宋体"/>
                <w:b/>
                <w:w w:val="99"/>
              </w:rPr>
            </w:pPr>
            <w:r>
              <w:rPr>
                <w:rFonts w:hint="eastAsia" w:ascii="宋体" w:hAnsi="宋体" w:cs="宋体"/>
                <w:b/>
                <w:w w:val="99"/>
              </w:rPr>
              <w:t>份</w:t>
            </w:r>
          </w:p>
          <w:p>
            <w:pPr>
              <w:spacing w:line="239" w:lineRule="exact"/>
              <w:jc w:val="center"/>
              <w:rPr>
                <w:rFonts w:ascii="宋体" w:cs="宋体"/>
                <w:b/>
              </w:rPr>
            </w:pPr>
            <w:r>
              <w:rPr>
                <w:rFonts w:hint="eastAsia" w:ascii="宋体" w:hAnsi="宋体" w:cs="宋体"/>
                <w:b/>
                <w:w w:val="99"/>
              </w:rPr>
              <w:t>数</w:t>
            </w:r>
          </w:p>
        </w:tc>
        <w:tc>
          <w:tcPr>
            <w:tcW w:w="3402" w:type="dxa"/>
            <w:vAlign w:val="center"/>
          </w:tcPr>
          <w:p>
            <w:pPr>
              <w:spacing w:line="239" w:lineRule="exact"/>
              <w:jc w:val="center"/>
              <w:rPr>
                <w:rFonts w:ascii="宋体" w:cs="宋体"/>
                <w:b/>
              </w:rPr>
            </w:pPr>
            <w:r>
              <w:rPr>
                <w:rFonts w:hint="eastAsia" w:ascii="宋体" w:hAnsi="宋体" w:cs="宋体"/>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34" w:type="dxa"/>
            <w:vAlign w:val="center"/>
          </w:tcPr>
          <w:p>
            <w:pPr>
              <w:spacing w:line="239" w:lineRule="exact"/>
              <w:jc w:val="center"/>
              <w:rPr>
                <w:rFonts w:ascii="宋体" w:cs="宋体"/>
                <w:b/>
              </w:rPr>
            </w:pPr>
            <w:r>
              <w:rPr>
                <w:rFonts w:ascii="宋体" w:hAnsi="宋体" w:cs="宋体"/>
                <w:b/>
              </w:rPr>
              <w:t>1</w:t>
            </w:r>
          </w:p>
        </w:tc>
        <w:tc>
          <w:tcPr>
            <w:tcW w:w="4252" w:type="dxa"/>
            <w:vAlign w:val="center"/>
          </w:tcPr>
          <w:p>
            <w:pPr>
              <w:spacing w:line="239" w:lineRule="exact"/>
              <w:rPr>
                <w:rFonts w:ascii="宋体" w:cs="宋体"/>
                <w:b/>
              </w:rPr>
            </w:pPr>
            <w:r>
              <w:rPr>
                <w:rFonts w:hint="eastAsia" w:ascii="宋体" w:hAnsi="宋体" w:cs="宋体"/>
              </w:rPr>
              <w:t>软件企业评估委托书</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纸质</w:t>
            </w:r>
            <w:r>
              <w:rPr>
                <w:rFonts w:ascii="MS PGothic" w:hAnsi="MS PGothic" w:eastAsia="MS PGothic" w:cs="MS PGothic"/>
              </w:rPr>
              <w:t>/</w:t>
            </w:r>
            <w:r>
              <w:rPr>
                <w:rFonts w:hint="eastAsia" w:ascii="宋体" w:hAnsi="宋体" w:cs="宋体"/>
              </w:rPr>
              <w:t>电子报件原件</w:t>
            </w:r>
            <w:r>
              <w:rPr>
                <w:rFonts w:hint="eastAsia" w:ascii="MS PGothic" w:hAnsi="MS PGothic" w:eastAsia="MS PGothic" w:cs="MS PGothic"/>
              </w:rPr>
              <w:t>，</w:t>
            </w:r>
            <w:r>
              <w:rPr>
                <w:rFonts w:hint="eastAsia" w:ascii="宋体" w:hAnsi="宋体" w:cs="宋体"/>
              </w:rPr>
              <w:t>需按表中要求盖章、签字。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534" w:type="dxa"/>
            <w:vAlign w:val="center"/>
          </w:tcPr>
          <w:p>
            <w:pPr>
              <w:spacing w:line="239" w:lineRule="exact"/>
              <w:jc w:val="center"/>
              <w:rPr>
                <w:rFonts w:ascii="宋体" w:cs="宋体"/>
                <w:b/>
                <w:highlight w:val="yellow"/>
              </w:rPr>
            </w:pPr>
            <w:r>
              <w:rPr>
                <w:rFonts w:ascii="宋体" w:hAnsi="宋体" w:cs="宋体"/>
                <w:b/>
              </w:rPr>
              <w:t>2</w:t>
            </w:r>
          </w:p>
        </w:tc>
        <w:tc>
          <w:tcPr>
            <w:tcW w:w="4252" w:type="dxa"/>
            <w:vAlign w:val="center"/>
          </w:tcPr>
          <w:p>
            <w:pPr>
              <w:spacing w:line="239" w:lineRule="exact"/>
              <w:rPr>
                <w:rFonts w:ascii="宋体" w:cs="宋体"/>
                <w:b/>
              </w:rPr>
            </w:pPr>
            <w:r>
              <w:rPr>
                <w:rFonts w:hint="eastAsia" w:ascii="宋体" w:hAnsi="宋体" w:cs="宋体"/>
              </w:rPr>
              <w:t>企业法人营业执照副本、税务登记证和组织机构代码证复印件</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纸质复印件</w:t>
            </w:r>
            <w:r>
              <w:rPr>
                <w:rFonts w:hint="eastAsia" w:ascii="MS PGothic" w:hAnsi="MS PGothic" w:eastAsia="MS PGothic" w:cs="MS PGothic"/>
              </w:rPr>
              <w:t>（</w:t>
            </w:r>
            <w:r>
              <w:rPr>
                <w:rFonts w:hint="eastAsia" w:ascii="宋体" w:hAnsi="宋体" w:cs="宋体"/>
              </w:rPr>
              <w:t>加盖企业公章</w:t>
            </w:r>
            <w:r>
              <w:rPr>
                <w:rFonts w:hint="eastAsia" w:ascii="MS PGothic" w:hAnsi="MS PGothic" w:eastAsia="MS PGothic" w:cs="MS PGothic"/>
              </w:rPr>
              <w:t>）</w:t>
            </w:r>
            <w:r>
              <w:rPr>
                <w:rFonts w:hint="eastAsia" w:ascii="宋体" w:hAnsi="宋体" w:cs="MS PGothic"/>
              </w:rPr>
              <w:t>，</w:t>
            </w:r>
            <w:r>
              <w:rPr>
                <w:rFonts w:hint="eastAsia" w:ascii="宋体" w:hAnsi="宋体" w:cs="宋体"/>
              </w:rPr>
              <w:t>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534" w:type="dxa"/>
            <w:vAlign w:val="center"/>
          </w:tcPr>
          <w:p>
            <w:pPr>
              <w:spacing w:line="239" w:lineRule="exact"/>
              <w:jc w:val="center"/>
              <w:rPr>
                <w:rFonts w:ascii="宋体" w:cs="宋体"/>
                <w:b/>
              </w:rPr>
            </w:pPr>
            <w:r>
              <w:rPr>
                <w:rFonts w:ascii="宋体" w:hAnsi="宋体" w:cs="宋体"/>
                <w:b/>
              </w:rPr>
              <w:t>3</w:t>
            </w:r>
          </w:p>
        </w:tc>
        <w:tc>
          <w:tcPr>
            <w:tcW w:w="4252" w:type="dxa"/>
            <w:vAlign w:val="center"/>
          </w:tcPr>
          <w:p>
            <w:pPr>
              <w:spacing w:line="239" w:lineRule="exact"/>
              <w:rPr>
                <w:rFonts w:ascii="宋体" w:cs="宋体"/>
                <w:b/>
              </w:rPr>
            </w:pPr>
            <w:r>
              <w:rPr>
                <w:rFonts w:hint="eastAsia" w:ascii="宋体" w:hAnsi="宋体" w:cs="宋体"/>
              </w:rPr>
              <w:t>企业拥有有效的软件产品证书、软件著作权或专利等自主知识产权证明或受理通知书等有效证明材料</w:t>
            </w:r>
            <w:r>
              <w:rPr>
                <w:rFonts w:hint="eastAsia" w:ascii="MS PGothic" w:hAnsi="MS PGothic" w:eastAsia="MS PGothic" w:cs="MS PGothic"/>
              </w:rPr>
              <w:t>；</w:t>
            </w:r>
            <w:r>
              <w:rPr>
                <w:rFonts w:hint="eastAsia" w:ascii="宋体" w:hAnsi="宋体" w:cs="宋体"/>
              </w:rPr>
              <w:t>系统集成类软件企业需提供《信息系统集成及服务资质证书》复印件</w:t>
            </w:r>
            <w:r>
              <w:rPr>
                <w:rFonts w:hint="eastAsia" w:ascii="MS PGothic" w:hAnsi="MS PGothic" w:eastAsia="MS PGothic" w:cs="MS PGothic"/>
              </w:rPr>
              <w:t>；</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纸质复印件</w:t>
            </w:r>
            <w:r>
              <w:rPr>
                <w:rFonts w:hint="eastAsia" w:ascii="MS PGothic" w:hAnsi="MS PGothic" w:eastAsia="MS PGothic" w:cs="MS PGothic"/>
              </w:rPr>
              <w:t>（</w:t>
            </w:r>
            <w:r>
              <w:rPr>
                <w:rFonts w:hint="eastAsia" w:ascii="宋体" w:hAnsi="宋体" w:cs="宋体"/>
              </w:rPr>
              <w:t>加盖企业公章</w:t>
            </w:r>
            <w:r>
              <w:rPr>
                <w:rFonts w:hint="eastAsia" w:ascii="MS PGothic" w:hAnsi="MS PGothic" w:eastAsia="MS PGothic" w:cs="MS PGothic"/>
              </w:rPr>
              <w:t>），</w:t>
            </w:r>
            <w:r>
              <w:rPr>
                <w:rFonts w:hint="eastAsia" w:ascii="宋体" w:hAnsi="宋体" w:cs="宋体"/>
              </w:rPr>
              <w:t>原件现场备查</w:t>
            </w:r>
            <w:r>
              <w:rPr>
                <w:rFonts w:hint="eastAsia" w:ascii="MS PGothic" w:hAnsi="MS PGothic" w:eastAsia="MS PGothic" w:cs="MS PGothic"/>
              </w:rPr>
              <w:t>，</w:t>
            </w:r>
            <w:r>
              <w:rPr>
                <w:rFonts w:hint="eastAsia" w:ascii="宋体" w:hAnsi="宋体" w:cs="宋体"/>
              </w:rPr>
              <w:t>软件出口占总收入</w:t>
            </w:r>
            <w:r>
              <w:rPr>
                <w:rFonts w:ascii="MS PGothic" w:hAnsi="MS PGothic" w:eastAsia="MS PGothic" w:cs="MS PGothic"/>
              </w:rPr>
              <w:t>80%</w:t>
            </w:r>
            <w:r>
              <w:rPr>
                <w:rFonts w:hint="eastAsia" w:ascii="宋体" w:hAnsi="宋体" w:cs="宋体"/>
              </w:rPr>
              <w:t>以上的企业</w:t>
            </w:r>
            <w:r>
              <w:rPr>
                <w:rFonts w:hint="eastAsia" w:ascii="MS PGothic" w:hAnsi="MS PGothic" w:eastAsia="MS PGothic" w:cs="MS PGothic"/>
              </w:rPr>
              <w:t>，</w:t>
            </w:r>
            <w:r>
              <w:rPr>
                <w:rFonts w:hint="eastAsia" w:ascii="宋体" w:hAnsi="宋体" w:cs="宋体"/>
              </w:rPr>
              <w:t>可不必提供</w:t>
            </w:r>
            <w:r>
              <w:rPr>
                <w:rFonts w:hint="eastAsia" w:ascii="MS PGothic" w:hAnsi="MS PGothic" w:eastAsia="MS PGothic" w:cs="MS PGothic"/>
              </w:rPr>
              <w:t>；</w:t>
            </w:r>
            <w:r>
              <w:rPr>
                <w:rFonts w:hint="eastAsia" w:ascii="宋体" w:hAnsi="宋体" w:cs="宋体"/>
              </w:rPr>
              <w:t>需至少提交一个软件产品证书。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jc w:val="center"/>
        </w:trPr>
        <w:tc>
          <w:tcPr>
            <w:tcW w:w="534" w:type="dxa"/>
            <w:vAlign w:val="center"/>
          </w:tcPr>
          <w:p>
            <w:pPr>
              <w:spacing w:line="239" w:lineRule="exact"/>
              <w:jc w:val="center"/>
              <w:rPr>
                <w:rFonts w:ascii="宋体" w:cs="宋体"/>
                <w:b/>
              </w:rPr>
            </w:pPr>
            <w:r>
              <w:rPr>
                <w:rFonts w:ascii="宋体" w:hAnsi="宋体" w:cs="宋体"/>
                <w:b/>
              </w:rPr>
              <w:t>4</w:t>
            </w:r>
          </w:p>
        </w:tc>
        <w:tc>
          <w:tcPr>
            <w:tcW w:w="4252" w:type="dxa"/>
            <w:vAlign w:val="center"/>
          </w:tcPr>
          <w:p>
            <w:pPr>
              <w:spacing w:line="239" w:lineRule="exact"/>
              <w:rPr>
                <w:rFonts w:ascii="宋体" w:cs="宋体"/>
                <w:b/>
              </w:rPr>
            </w:pPr>
            <w:r>
              <w:rPr>
                <w:rFonts w:hint="eastAsia" w:ascii="宋体" w:hAnsi="宋体" w:cs="宋体"/>
              </w:rPr>
              <w:t>受理日上年度《职工人数、学历结构、研究开发人员数情况表》</w:t>
            </w:r>
            <w:r>
              <w:rPr>
                <w:rFonts w:hint="eastAsia" w:ascii="MS PGothic" w:hAnsi="MS PGothic" w:eastAsia="MS PGothic" w:cs="MS PGothic"/>
              </w:rPr>
              <w:t>，</w:t>
            </w:r>
            <w:r>
              <w:rPr>
                <w:rFonts w:hint="eastAsia" w:ascii="宋体" w:hAnsi="宋体" w:cs="宋体"/>
              </w:rPr>
              <w:t>上年度</w:t>
            </w:r>
            <w:r>
              <w:rPr>
                <w:rFonts w:ascii="MS PGothic" w:hAnsi="MS PGothic" w:eastAsia="MS PGothic" w:cs="MS PGothic"/>
              </w:rPr>
              <w:t>12</w:t>
            </w:r>
            <w:r>
              <w:rPr>
                <w:rFonts w:hint="eastAsia" w:ascii="宋体" w:hAnsi="宋体" w:cs="宋体"/>
              </w:rPr>
              <w:t>月份经社保部门签章的社会保险费证明材料</w:t>
            </w:r>
            <w:r>
              <w:rPr>
                <w:rFonts w:hint="eastAsia" w:ascii="MS PGothic" w:hAnsi="MS PGothic" w:eastAsia="MS PGothic" w:cs="MS PGothic"/>
              </w:rPr>
              <w:t>（</w:t>
            </w:r>
            <w:r>
              <w:rPr>
                <w:rFonts w:hint="eastAsia" w:ascii="宋体" w:hAnsi="宋体" w:cs="宋体"/>
              </w:rPr>
              <w:t>企业实际经营年限不足一年的提供受理日上一月份对应材料</w:t>
            </w:r>
            <w:r>
              <w:rPr>
                <w:rFonts w:hint="eastAsia" w:ascii="MS PGothic" w:hAnsi="MS PGothic" w:eastAsia="MS PGothic" w:cs="MS PGothic"/>
              </w:rPr>
              <w:t>）；</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社保证明材料需提供原件</w:t>
            </w:r>
            <w:r>
              <w:rPr>
                <w:rFonts w:hint="eastAsia" w:ascii="MS PGothic" w:hAnsi="MS PGothic" w:eastAsia="MS PGothic" w:cs="MS PGothic"/>
              </w:rPr>
              <w:t>：</w:t>
            </w:r>
            <w:r>
              <w:rPr>
                <w:rFonts w:hint="eastAsia" w:ascii="宋体" w:hAnsi="宋体" w:cs="宋体"/>
              </w:rPr>
              <w:t>企业网上账户缴纳记录打印版</w:t>
            </w:r>
            <w:r>
              <w:rPr>
                <w:rFonts w:hint="eastAsia" w:ascii="MS PGothic" w:hAnsi="MS PGothic" w:eastAsia="MS PGothic" w:cs="MS PGothic"/>
              </w:rPr>
              <w:t>，</w:t>
            </w:r>
            <w:r>
              <w:rPr>
                <w:rFonts w:hint="eastAsia" w:ascii="宋体" w:hAnsi="宋体" w:cs="宋体"/>
              </w:rPr>
              <w:t>或上年度</w:t>
            </w:r>
            <w:r>
              <w:rPr>
                <w:rFonts w:ascii="MS PGothic" w:hAnsi="MS PGothic" w:eastAsia="MS PGothic" w:cs="MS PGothic"/>
              </w:rPr>
              <w:t>12</w:t>
            </w:r>
            <w:r>
              <w:rPr>
                <w:rFonts w:hint="eastAsia" w:ascii="宋体" w:hAnsi="宋体" w:cs="宋体"/>
              </w:rPr>
              <w:t>月份银行扣款记账回执单</w:t>
            </w:r>
            <w:r>
              <w:rPr>
                <w:rFonts w:hint="eastAsia" w:ascii="MS PGothic" w:hAnsi="MS PGothic" w:eastAsia="MS PGothic" w:cs="MS PGothic"/>
              </w:rPr>
              <w:t>，</w:t>
            </w:r>
            <w:r>
              <w:rPr>
                <w:rFonts w:hint="eastAsia" w:ascii="宋体" w:hAnsi="宋体" w:cs="宋体"/>
              </w:rPr>
              <w:t>或社保中心出具的证明。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jc w:val="center"/>
        </w:trPr>
        <w:tc>
          <w:tcPr>
            <w:tcW w:w="534" w:type="dxa"/>
            <w:vAlign w:val="center"/>
          </w:tcPr>
          <w:p>
            <w:pPr>
              <w:spacing w:line="239" w:lineRule="exact"/>
              <w:jc w:val="center"/>
              <w:rPr>
                <w:rFonts w:ascii="宋体" w:cs="宋体"/>
                <w:b/>
              </w:rPr>
            </w:pPr>
            <w:r>
              <w:rPr>
                <w:rFonts w:ascii="宋体" w:hAnsi="宋体" w:cs="宋体"/>
                <w:b/>
              </w:rPr>
              <w:t>5</w:t>
            </w:r>
          </w:p>
        </w:tc>
        <w:tc>
          <w:tcPr>
            <w:tcW w:w="4252" w:type="dxa"/>
            <w:vAlign w:val="center"/>
          </w:tcPr>
          <w:p>
            <w:pPr>
              <w:spacing w:line="239" w:lineRule="exact"/>
              <w:rPr>
                <w:rFonts w:ascii="宋体" w:cs="宋体"/>
                <w:b/>
              </w:rPr>
            </w:pPr>
            <w:r>
              <w:rPr>
                <w:rFonts w:hint="eastAsia" w:ascii="宋体" w:hAnsi="宋体" w:cs="宋体"/>
              </w:rPr>
              <w:t>经具有国家法定资质的中介机构鉴证的上年度财务报表</w:t>
            </w:r>
            <w:r>
              <w:rPr>
                <w:rFonts w:hint="eastAsia" w:ascii="MS PGothic" w:hAnsi="MS PGothic" w:eastAsia="MS PGothic" w:cs="MS PGothic"/>
              </w:rPr>
              <w:t>（</w:t>
            </w:r>
            <w:r>
              <w:rPr>
                <w:rFonts w:hint="eastAsia" w:ascii="宋体" w:hAnsi="宋体" w:cs="宋体"/>
              </w:rPr>
              <w:t>含资产负债表、损益表、现金流量表</w:t>
            </w:r>
            <w:r>
              <w:rPr>
                <w:rFonts w:hint="eastAsia" w:ascii="MS PGothic" w:hAnsi="MS PGothic" w:eastAsia="MS PGothic" w:cs="MS PGothic"/>
              </w:rPr>
              <w:t>）</w:t>
            </w:r>
            <w:r>
              <w:rPr>
                <w:rFonts w:hint="eastAsia" w:ascii="宋体" w:hAnsi="宋体" w:cs="宋体"/>
              </w:rPr>
              <w:t>、《软件产品开发销售</w:t>
            </w:r>
            <w:r>
              <w:rPr>
                <w:rFonts w:hint="eastAsia" w:ascii="MS PGothic" w:hAnsi="MS PGothic" w:eastAsia="MS PGothic" w:cs="MS PGothic"/>
              </w:rPr>
              <w:t>（</w:t>
            </w:r>
            <w:r>
              <w:rPr>
                <w:rFonts w:hint="eastAsia" w:ascii="宋体" w:hAnsi="宋体" w:cs="宋体"/>
              </w:rPr>
              <w:t>营业</w:t>
            </w:r>
            <w:r>
              <w:rPr>
                <w:rFonts w:hint="eastAsia" w:ascii="MS PGothic" w:hAnsi="MS PGothic" w:eastAsia="MS PGothic" w:cs="MS PGothic"/>
              </w:rPr>
              <w:t>）</w:t>
            </w:r>
            <w:r>
              <w:rPr>
                <w:rFonts w:hint="eastAsia" w:ascii="宋体" w:hAnsi="宋体" w:cs="宋体"/>
              </w:rPr>
              <w:t>列表暨收入情况归集表》、《研究开发费用情况归集表》、《企业主要应交税金明细表》</w:t>
            </w:r>
            <w:r>
              <w:rPr>
                <w:rFonts w:hint="eastAsia" w:ascii="MS PGothic" w:hAnsi="MS PGothic" w:eastAsia="MS PGothic" w:cs="MS PGothic"/>
              </w:rPr>
              <w:t>（</w:t>
            </w:r>
            <w:r>
              <w:rPr>
                <w:rFonts w:hint="eastAsia" w:ascii="宋体" w:hAnsi="宋体" w:cs="宋体"/>
              </w:rPr>
              <w:t>企业实际经营年限不足一年的提供经营期间对应材料</w:t>
            </w:r>
            <w:r>
              <w:rPr>
                <w:rFonts w:hint="eastAsia" w:ascii="MS PGothic" w:hAnsi="MS PGothic" w:eastAsia="MS PGothic" w:cs="MS PGothic"/>
              </w:rPr>
              <w:t>）；</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专项审计报告需提供原件</w:t>
            </w:r>
            <w:r>
              <w:rPr>
                <w:rFonts w:hint="eastAsia" w:ascii="MS PGothic" w:hAnsi="MS PGothic" w:eastAsia="MS PGothic" w:cs="MS PGothic"/>
              </w:rPr>
              <w:t>，</w:t>
            </w:r>
            <w:r>
              <w:rPr>
                <w:rFonts w:hint="eastAsia" w:ascii="宋体" w:hAnsi="宋体" w:cs="宋体"/>
              </w:rPr>
              <w:t>软件产品开发销售</w:t>
            </w:r>
            <w:r>
              <w:rPr>
                <w:rFonts w:hint="eastAsia" w:ascii="MS PGothic" w:hAnsi="MS PGothic" w:eastAsia="MS PGothic" w:cs="MS PGothic"/>
              </w:rPr>
              <w:t>（</w:t>
            </w:r>
            <w:r>
              <w:rPr>
                <w:rFonts w:hint="eastAsia" w:ascii="宋体" w:hAnsi="宋体" w:cs="宋体"/>
              </w:rPr>
              <w:t>营业</w:t>
            </w:r>
            <w:r>
              <w:rPr>
                <w:rFonts w:hint="eastAsia" w:ascii="MS PGothic" w:hAnsi="MS PGothic" w:eastAsia="MS PGothic" w:cs="MS PGothic"/>
              </w:rPr>
              <w:t>）</w:t>
            </w:r>
            <w:r>
              <w:rPr>
                <w:rFonts w:hint="eastAsia" w:ascii="宋体" w:hAnsi="宋体" w:cs="宋体"/>
              </w:rPr>
              <w:t>收入归集表、企业研究开发费用归集表、企业所得税年度纳税申报表</w:t>
            </w:r>
            <w:r>
              <w:rPr>
                <w:rFonts w:ascii="宋体" w:hAnsi="宋体" w:cs="宋体"/>
              </w:rPr>
              <w:t>(</w:t>
            </w:r>
            <w:r>
              <w:rPr>
                <w:rFonts w:hint="eastAsia" w:ascii="宋体" w:hAnsi="宋体" w:cs="宋体"/>
              </w:rPr>
              <w:t>加盖企业公章</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534" w:type="dxa"/>
            <w:vAlign w:val="center"/>
          </w:tcPr>
          <w:p>
            <w:pPr>
              <w:spacing w:line="239" w:lineRule="exact"/>
              <w:jc w:val="center"/>
              <w:rPr>
                <w:rFonts w:ascii="宋体" w:cs="宋体"/>
                <w:b/>
              </w:rPr>
            </w:pPr>
            <w:r>
              <w:rPr>
                <w:rFonts w:ascii="宋体" w:hAnsi="宋体" w:cs="宋体"/>
                <w:b/>
              </w:rPr>
              <w:t>6</w:t>
            </w:r>
          </w:p>
        </w:tc>
        <w:tc>
          <w:tcPr>
            <w:tcW w:w="4252" w:type="dxa"/>
            <w:vAlign w:val="center"/>
          </w:tcPr>
          <w:p>
            <w:pPr>
              <w:spacing w:line="239" w:lineRule="exact"/>
              <w:rPr>
                <w:rFonts w:ascii="宋体" w:cs="宋体"/>
                <w:b/>
              </w:rPr>
            </w:pPr>
            <w:r>
              <w:rPr>
                <w:rFonts w:hint="eastAsia" w:ascii="宋体" w:hAnsi="宋体" w:cs="宋体"/>
              </w:rPr>
              <w:t>企业生产经营场所产权证明或租赁合同</w:t>
            </w:r>
            <w:r>
              <w:rPr>
                <w:rFonts w:hint="eastAsia" w:ascii="MS PGothic" w:hAnsi="MS PGothic" w:eastAsia="MS PGothic" w:cs="MS PGothic"/>
              </w:rPr>
              <w:t>；</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b/>
              </w:rPr>
            </w:pPr>
            <w:r>
              <w:rPr>
                <w:rFonts w:hint="eastAsia" w:ascii="宋体" w:hAnsi="宋体" w:cs="宋体"/>
              </w:rPr>
              <w:t>纸质复印件</w:t>
            </w:r>
            <w:r>
              <w:rPr>
                <w:rFonts w:hint="eastAsia" w:ascii="MS PGothic" w:hAnsi="MS PGothic" w:eastAsia="MS PGothic" w:cs="MS PGothic"/>
              </w:rPr>
              <w:t>（</w:t>
            </w:r>
            <w:r>
              <w:rPr>
                <w:rFonts w:hint="eastAsia" w:ascii="宋体" w:hAnsi="宋体" w:cs="宋体"/>
              </w:rPr>
              <w:t>加盖企业公章</w:t>
            </w:r>
            <w:r>
              <w:rPr>
                <w:rFonts w:hint="eastAsia" w:ascii="MS PGothic" w:hAnsi="MS PGothic" w:eastAsia="MS PGothic" w:cs="MS PGothic"/>
              </w:rPr>
              <w:t>），</w:t>
            </w:r>
            <w:r>
              <w:rPr>
                <w:rFonts w:hint="eastAsia" w:ascii="宋体" w:hAnsi="宋体" w:cs="宋体"/>
              </w:rPr>
              <w:t>原件现场备查。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exact"/>
          <w:jc w:val="center"/>
        </w:trPr>
        <w:tc>
          <w:tcPr>
            <w:tcW w:w="534" w:type="dxa"/>
            <w:vAlign w:val="center"/>
          </w:tcPr>
          <w:p>
            <w:pPr>
              <w:spacing w:line="239" w:lineRule="exact"/>
              <w:jc w:val="center"/>
              <w:rPr>
                <w:rFonts w:ascii="宋体" w:cs="宋体"/>
                <w:b/>
              </w:rPr>
            </w:pPr>
            <w:r>
              <w:rPr>
                <w:rFonts w:ascii="宋体" w:hAnsi="宋体" w:cs="宋体"/>
                <w:b/>
              </w:rPr>
              <w:t>7</w:t>
            </w:r>
          </w:p>
        </w:tc>
        <w:tc>
          <w:tcPr>
            <w:tcW w:w="4252" w:type="dxa"/>
            <w:vAlign w:val="center"/>
          </w:tcPr>
          <w:p>
            <w:pPr>
              <w:spacing w:line="239" w:lineRule="exact"/>
              <w:rPr>
                <w:rFonts w:ascii="宋体" w:cs="宋体"/>
              </w:rPr>
            </w:pPr>
            <w:r>
              <w:rPr>
                <w:rFonts w:ascii="MS PGothic" w:hAnsi="MS PGothic" w:eastAsia="MS PGothic" w:cs="MS PGothic"/>
              </w:rPr>
              <w:t>ISO9000</w:t>
            </w:r>
            <w:r>
              <w:rPr>
                <w:rFonts w:hint="eastAsia" w:ascii="宋体" w:hAnsi="宋体" w:cs="宋体"/>
              </w:rPr>
              <w:t>系列或</w:t>
            </w:r>
            <w:r>
              <w:rPr>
                <w:rFonts w:ascii="MS PGothic" w:hAnsi="MS PGothic" w:eastAsia="MS PGothic" w:cs="MS PGothic"/>
              </w:rPr>
              <w:t>CMM/CMMI</w:t>
            </w:r>
            <w:r>
              <w:rPr>
                <w:rFonts w:hint="eastAsia" w:ascii="宋体" w:hAnsi="宋体" w:cs="宋体"/>
              </w:rPr>
              <w:t>等质量管理体系证书</w:t>
            </w:r>
            <w:r>
              <w:rPr>
                <w:rFonts w:hint="eastAsia" w:ascii="MS PGothic" w:hAnsi="MS PGothic" w:eastAsia="MS PGothic" w:cs="MS PGothic"/>
              </w:rPr>
              <w:t>，</w:t>
            </w:r>
            <w:r>
              <w:rPr>
                <w:rFonts w:hint="eastAsia" w:ascii="宋体" w:hAnsi="宋体" w:cs="宋体"/>
              </w:rPr>
              <w:t>或者提供符合软件工程要求的质量管理体系的说明以及有效运行的过程文档记录等保证产品质量的相关证明材料</w:t>
            </w:r>
            <w:r>
              <w:rPr>
                <w:rFonts w:hint="eastAsia" w:ascii="MS PGothic" w:hAnsi="MS PGothic" w:eastAsia="MS PGothic" w:cs="MS PGothic"/>
              </w:rPr>
              <w:t>；</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rPr>
            </w:pPr>
            <w:r>
              <w:rPr>
                <w:rFonts w:hint="eastAsia" w:ascii="宋体" w:hAnsi="宋体" w:cs="宋体"/>
              </w:rPr>
              <w:t>证书需提供纸质复印件</w:t>
            </w:r>
            <w:r>
              <w:rPr>
                <w:rFonts w:hint="eastAsia" w:ascii="MS PGothic" w:hAnsi="MS PGothic" w:eastAsia="MS PGothic" w:cs="MS PGothic"/>
              </w:rPr>
              <w:t>（</w:t>
            </w:r>
            <w:r>
              <w:rPr>
                <w:rFonts w:hint="eastAsia" w:ascii="宋体" w:hAnsi="宋体" w:cs="宋体"/>
              </w:rPr>
              <w:t>加盖企业公章</w:t>
            </w:r>
            <w:r>
              <w:rPr>
                <w:rFonts w:hint="eastAsia" w:ascii="MS PGothic" w:hAnsi="MS PGothic" w:eastAsia="MS PGothic" w:cs="MS PGothic"/>
              </w:rPr>
              <w:t>，</w:t>
            </w:r>
            <w:r>
              <w:rPr>
                <w:rFonts w:hint="eastAsia" w:ascii="宋体" w:hAnsi="宋体" w:cs="宋体"/>
              </w:rPr>
              <w:t>原件现场备查。</w:t>
            </w:r>
            <w:r>
              <w:rPr>
                <w:rFonts w:hint="eastAsia" w:ascii="MS PGothic" w:hAnsi="MS PGothic" w:eastAsia="MS PGothic" w:cs="MS PGothic"/>
              </w:rPr>
              <w:t>），</w:t>
            </w:r>
            <w:r>
              <w:rPr>
                <w:rFonts w:hint="eastAsia" w:ascii="宋体" w:hAnsi="宋体" w:cs="宋体"/>
              </w:rPr>
              <w:t>质量管理体系的说明以及有效运行的过程文档记录等相关证明材料提供原件或复印件</w:t>
            </w:r>
            <w:r>
              <w:rPr>
                <w:rFonts w:hint="eastAsia" w:ascii="MS PGothic" w:hAnsi="MS PGothic" w:eastAsia="MS PGothic" w:cs="MS PGothic"/>
              </w:rPr>
              <w:t>（</w:t>
            </w:r>
            <w:r>
              <w:rPr>
                <w:rFonts w:hint="eastAsia" w:ascii="宋体" w:hAnsi="宋体" w:cs="宋体"/>
              </w:rPr>
              <w:t>加盖企业公章</w:t>
            </w:r>
            <w:r>
              <w:rPr>
                <w:rFonts w:hint="eastAsia" w:ascii="MS PGothic" w:hAnsi="MS PGothic" w:eastAsia="MS PGothic" w:cs="MS PGothi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534" w:type="dxa"/>
            <w:vAlign w:val="center"/>
          </w:tcPr>
          <w:p>
            <w:pPr>
              <w:spacing w:line="239" w:lineRule="exact"/>
              <w:jc w:val="center"/>
              <w:rPr>
                <w:rFonts w:ascii="宋体" w:cs="宋体"/>
                <w:b/>
              </w:rPr>
            </w:pPr>
            <w:r>
              <w:rPr>
                <w:rFonts w:ascii="宋体" w:hAnsi="宋体" w:cs="宋体"/>
                <w:b/>
              </w:rPr>
              <w:t>8</w:t>
            </w:r>
          </w:p>
        </w:tc>
        <w:tc>
          <w:tcPr>
            <w:tcW w:w="4252" w:type="dxa"/>
            <w:vAlign w:val="center"/>
          </w:tcPr>
          <w:p>
            <w:pPr>
              <w:spacing w:line="239" w:lineRule="exact"/>
              <w:rPr>
                <w:rFonts w:ascii="宋体" w:cs="宋体"/>
              </w:rPr>
            </w:pPr>
            <w:r>
              <w:rPr>
                <w:rFonts w:hint="eastAsia" w:ascii="宋体" w:hAnsi="宋体" w:cs="宋体"/>
              </w:rPr>
              <w:t>上一年度软件产品开发销售</w:t>
            </w:r>
            <w:r>
              <w:rPr>
                <w:rFonts w:hint="eastAsia" w:ascii="MS PGothic" w:hAnsi="MS PGothic" w:eastAsia="MS PGothic" w:cs="MS PGothic"/>
              </w:rPr>
              <w:t>（</w:t>
            </w:r>
            <w:r>
              <w:rPr>
                <w:rFonts w:hint="eastAsia" w:ascii="宋体" w:hAnsi="宋体" w:cs="宋体"/>
              </w:rPr>
              <w:t>营业</w:t>
            </w:r>
            <w:r>
              <w:rPr>
                <w:rFonts w:hint="eastAsia" w:ascii="MS PGothic" w:hAnsi="MS PGothic" w:eastAsia="MS PGothic" w:cs="MS PGothic"/>
              </w:rPr>
              <w:t>）</w:t>
            </w:r>
            <w:r>
              <w:rPr>
                <w:rFonts w:hint="eastAsia" w:ascii="宋体" w:hAnsi="宋体" w:cs="宋体"/>
              </w:rPr>
              <w:t>收入清单及企业上年度签订的三份金额最大的合同复印件</w:t>
            </w:r>
            <w:r>
              <w:rPr>
                <w:rFonts w:hint="eastAsia" w:ascii="MS PGothic" w:hAnsi="MS PGothic" w:eastAsia="MS PGothic" w:cs="MS PGothic"/>
              </w:rPr>
              <w:t>（</w:t>
            </w:r>
            <w:r>
              <w:rPr>
                <w:rFonts w:hint="eastAsia" w:ascii="宋体" w:hAnsi="宋体" w:cs="宋体"/>
              </w:rPr>
              <w:t>不足三份</w:t>
            </w:r>
            <w:r>
              <w:rPr>
                <w:rFonts w:hint="eastAsia" w:ascii="MS PGothic" w:hAnsi="MS PGothic" w:eastAsia="MS PGothic" w:cs="MS PGothic"/>
              </w:rPr>
              <w:t>，</w:t>
            </w:r>
            <w:r>
              <w:rPr>
                <w:rFonts w:hint="eastAsia" w:ascii="宋体" w:hAnsi="宋体" w:cs="宋体"/>
              </w:rPr>
              <w:t>全部提交</w:t>
            </w:r>
            <w:r>
              <w:rPr>
                <w:rFonts w:hint="eastAsia" w:ascii="MS PGothic" w:hAnsi="MS PGothic" w:eastAsia="MS PGothic" w:cs="MS PGothic"/>
              </w:rPr>
              <w:t>）</w:t>
            </w:r>
            <w:r>
              <w:rPr>
                <w:rFonts w:hint="eastAsia" w:ascii="宋体" w:hAnsi="宋体" w:cs="宋体"/>
              </w:rPr>
              <w:t>和与之对应的发票复印件。</w:t>
            </w:r>
          </w:p>
        </w:tc>
        <w:tc>
          <w:tcPr>
            <w:tcW w:w="567" w:type="dxa"/>
            <w:vAlign w:val="center"/>
          </w:tcPr>
          <w:p>
            <w:pPr>
              <w:spacing w:line="239" w:lineRule="exact"/>
              <w:jc w:val="center"/>
              <w:rPr>
                <w:rFonts w:ascii="宋体" w:cs="宋体"/>
                <w:b/>
              </w:rPr>
            </w:pPr>
            <w:r>
              <w:rPr>
                <w:rFonts w:ascii="宋体" w:hAnsi="宋体" w:cs="宋体"/>
                <w:b/>
              </w:rPr>
              <w:t>1</w:t>
            </w:r>
          </w:p>
        </w:tc>
        <w:tc>
          <w:tcPr>
            <w:tcW w:w="3402" w:type="dxa"/>
            <w:vAlign w:val="center"/>
          </w:tcPr>
          <w:p>
            <w:pPr>
              <w:spacing w:line="239" w:lineRule="exact"/>
              <w:rPr>
                <w:rFonts w:ascii="宋体" w:cs="宋体"/>
              </w:rPr>
            </w:pPr>
            <w:r>
              <w:rPr>
                <w:rFonts w:hint="eastAsia" w:ascii="宋体" w:hAnsi="宋体" w:cs="宋体"/>
              </w:rPr>
              <w:t>纸质复印件</w:t>
            </w:r>
            <w:r>
              <w:rPr>
                <w:rFonts w:hint="eastAsia" w:ascii="MS PGothic" w:hAnsi="MS PGothic" w:eastAsia="MS PGothic" w:cs="MS PGothic"/>
              </w:rPr>
              <w:t>（</w:t>
            </w:r>
            <w:r>
              <w:rPr>
                <w:rFonts w:hint="eastAsia" w:ascii="宋体" w:hAnsi="宋体" w:cs="宋体"/>
              </w:rPr>
              <w:t>需加盖公章</w:t>
            </w:r>
            <w:r>
              <w:rPr>
                <w:rFonts w:hint="eastAsia" w:ascii="MS PGothic" w:hAnsi="MS PGothic" w:eastAsia="MS PGothic" w:cs="MS PGothic"/>
              </w:rPr>
              <w:t>），</w:t>
            </w:r>
            <w:r>
              <w:rPr>
                <w:rFonts w:hint="eastAsia" w:ascii="宋体" w:hAnsi="宋体" w:cs="宋体"/>
              </w:rPr>
              <w:t>软件出口占总收入</w:t>
            </w:r>
            <w:r>
              <w:rPr>
                <w:rFonts w:ascii="MS PGothic" w:hAnsi="MS PGothic" w:eastAsia="MS PGothic" w:cs="MS PGothic"/>
              </w:rPr>
              <w:t>80%</w:t>
            </w:r>
            <w:r>
              <w:rPr>
                <w:rFonts w:hint="eastAsia" w:ascii="宋体" w:hAnsi="宋体" w:cs="宋体"/>
              </w:rPr>
              <w:t>以上的企业需提供外汇证明材料</w:t>
            </w:r>
          </w:p>
        </w:tc>
      </w:tr>
    </w:tbl>
    <w:p>
      <w:pPr>
        <w:spacing w:line="360" w:lineRule="auto"/>
        <w:jc w:val="left"/>
        <w:rPr>
          <w:rFonts w:ascii="宋体"/>
          <w:sz w:val="24"/>
          <w:szCs w:val="24"/>
        </w:rPr>
      </w:pPr>
      <w:r>
        <w:rPr>
          <w:rFonts w:ascii="宋体" w:hAnsi="宋体" w:cs="Arial"/>
          <w:b/>
          <w:sz w:val="24"/>
          <w:szCs w:val="24"/>
        </w:rPr>
        <w:t>6.3</w:t>
      </w:r>
      <w:r>
        <w:rPr>
          <w:rFonts w:ascii="宋体" w:hAnsi="宋体" w:cs="Arial"/>
          <w:sz w:val="24"/>
          <w:szCs w:val="24"/>
        </w:rPr>
        <w:t xml:space="preserve">   </w:t>
      </w:r>
      <w:r>
        <w:rPr>
          <w:rFonts w:hint="eastAsia" w:ascii="宋体" w:hAnsi="宋体" w:cs="宋体"/>
          <w:sz w:val="24"/>
          <w:szCs w:val="24"/>
        </w:rPr>
        <w:t>评估实施要求</w:t>
      </w:r>
    </w:p>
    <w:p>
      <w:pPr>
        <w:numPr>
          <w:ilvl w:val="1"/>
          <w:numId w:val="7"/>
        </w:numPr>
        <w:tabs>
          <w:tab w:val="left" w:pos="840"/>
        </w:tabs>
        <w:overflowPunct w:val="0"/>
        <w:spacing w:line="360" w:lineRule="auto"/>
        <w:ind w:left="840" w:hanging="420"/>
        <w:jc w:val="left"/>
        <w:rPr>
          <w:rFonts w:ascii="宋体" w:cs="Arial"/>
          <w:sz w:val="24"/>
          <w:szCs w:val="24"/>
        </w:rPr>
      </w:pPr>
      <w:r>
        <w:rPr>
          <w:rFonts w:hint="eastAsia" w:ascii="宋体" w:hAnsi="宋体" w:cs="宋体"/>
          <w:sz w:val="24"/>
          <w:szCs w:val="24"/>
        </w:rPr>
        <w:t>由评估机构组织行业专家、财务专家和税务专家共同组成评估专家组</w:t>
      </w:r>
      <w:r>
        <w:rPr>
          <w:rFonts w:hint="eastAsia" w:ascii="宋体" w:hAnsi="宋体" w:cs="MS PGothic"/>
          <w:sz w:val="24"/>
          <w:szCs w:val="24"/>
        </w:rPr>
        <w:t>；</w:t>
      </w:r>
    </w:p>
    <w:p>
      <w:pPr>
        <w:numPr>
          <w:ilvl w:val="1"/>
          <w:numId w:val="7"/>
        </w:numPr>
        <w:tabs>
          <w:tab w:val="left" w:pos="840"/>
        </w:tabs>
        <w:overflowPunct w:val="0"/>
        <w:spacing w:line="360" w:lineRule="auto"/>
        <w:ind w:left="840" w:hanging="420"/>
        <w:jc w:val="left"/>
        <w:rPr>
          <w:rFonts w:ascii="宋体" w:cs="Arial"/>
          <w:sz w:val="24"/>
          <w:szCs w:val="24"/>
        </w:rPr>
      </w:pPr>
      <w:r>
        <w:rPr>
          <w:rFonts w:hint="eastAsia" w:ascii="宋体" w:hAnsi="宋体" w:cs="宋体"/>
          <w:sz w:val="24"/>
          <w:szCs w:val="24"/>
        </w:rPr>
        <w:t>严格按照第</w:t>
      </w:r>
      <w:r>
        <w:rPr>
          <w:rFonts w:ascii="宋体" w:hAnsi="宋体" w:cs="宋体"/>
          <w:sz w:val="24"/>
          <w:szCs w:val="24"/>
        </w:rPr>
        <w:t xml:space="preserve"> </w:t>
      </w:r>
      <w:r>
        <w:rPr>
          <w:rFonts w:ascii="宋体" w:hAnsi="宋体" w:cs="Arial"/>
          <w:sz w:val="24"/>
          <w:szCs w:val="24"/>
        </w:rPr>
        <w:t>5</w:t>
      </w:r>
      <w:r>
        <w:rPr>
          <w:rFonts w:ascii="宋体" w:hAnsi="宋体" w:cs="宋体"/>
          <w:sz w:val="24"/>
          <w:szCs w:val="24"/>
        </w:rPr>
        <w:t xml:space="preserve"> </w:t>
      </w:r>
      <w:r>
        <w:rPr>
          <w:rFonts w:hint="eastAsia" w:ascii="宋体" w:hAnsi="宋体" w:cs="宋体"/>
          <w:sz w:val="24"/>
          <w:szCs w:val="24"/>
        </w:rPr>
        <w:t>章的要求</w:t>
      </w:r>
      <w:r>
        <w:rPr>
          <w:rFonts w:hint="eastAsia" w:ascii="宋体" w:hAnsi="宋体" w:cs="MS PGothic"/>
          <w:sz w:val="24"/>
          <w:szCs w:val="24"/>
        </w:rPr>
        <w:t>，</w:t>
      </w:r>
      <w:r>
        <w:rPr>
          <w:rFonts w:hint="eastAsia" w:ascii="宋体" w:hAnsi="宋体" w:cs="宋体"/>
          <w:sz w:val="24"/>
          <w:szCs w:val="24"/>
        </w:rPr>
        <w:t>逐项据实评审</w:t>
      </w:r>
      <w:r>
        <w:rPr>
          <w:rFonts w:hint="eastAsia" w:ascii="宋体" w:hAnsi="宋体" w:cs="MS PGothic"/>
          <w:sz w:val="24"/>
          <w:szCs w:val="24"/>
        </w:rPr>
        <w:t>；</w:t>
      </w:r>
      <w:r>
        <w:rPr>
          <w:rFonts w:ascii="宋体" w:hAnsi="宋体" w:cs="宋体"/>
          <w:sz w:val="24"/>
          <w:szCs w:val="24"/>
        </w:rPr>
        <w:t xml:space="preserve"> </w:t>
      </w:r>
    </w:p>
    <w:p>
      <w:pPr>
        <w:numPr>
          <w:ilvl w:val="1"/>
          <w:numId w:val="7"/>
        </w:numPr>
        <w:tabs>
          <w:tab w:val="left" w:pos="840"/>
        </w:tabs>
        <w:overflowPunct w:val="0"/>
        <w:spacing w:line="360" w:lineRule="auto"/>
        <w:ind w:left="840" w:hanging="420"/>
        <w:jc w:val="left"/>
        <w:rPr>
          <w:rFonts w:ascii="宋体" w:cs="Arial"/>
          <w:sz w:val="24"/>
          <w:szCs w:val="24"/>
        </w:rPr>
      </w:pPr>
      <w:r>
        <w:rPr>
          <w:rFonts w:hint="eastAsia" w:ascii="宋体" w:hAnsi="宋体" w:cs="宋体"/>
          <w:sz w:val="24"/>
          <w:szCs w:val="24"/>
        </w:rPr>
        <w:t>若对所评材料真实性产生疑问</w:t>
      </w:r>
      <w:r>
        <w:rPr>
          <w:rFonts w:hint="eastAsia" w:ascii="宋体" w:hAnsi="宋体" w:cs="MS PGothic"/>
          <w:sz w:val="24"/>
          <w:szCs w:val="24"/>
        </w:rPr>
        <w:t>，</w:t>
      </w:r>
      <w:r>
        <w:rPr>
          <w:rFonts w:hint="eastAsia" w:ascii="宋体" w:hAnsi="宋体" w:cs="宋体"/>
          <w:sz w:val="24"/>
          <w:szCs w:val="24"/>
        </w:rPr>
        <w:t>可要求企业补充说明</w:t>
      </w:r>
      <w:r>
        <w:rPr>
          <w:rFonts w:hint="eastAsia" w:ascii="宋体" w:hAnsi="宋体" w:cs="MS PGothic"/>
          <w:sz w:val="24"/>
          <w:szCs w:val="24"/>
        </w:rPr>
        <w:t>，</w:t>
      </w:r>
      <w:r>
        <w:rPr>
          <w:rFonts w:hint="eastAsia" w:ascii="宋体" w:hAnsi="宋体" w:cs="宋体"/>
          <w:sz w:val="24"/>
          <w:szCs w:val="24"/>
        </w:rPr>
        <w:t>暂缓评估。</w:t>
      </w:r>
    </w:p>
    <w:p>
      <w:pPr>
        <w:numPr>
          <w:ilvl w:val="0"/>
          <w:numId w:val="8"/>
        </w:numPr>
        <w:tabs>
          <w:tab w:val="left" w:pos="420"/>
          <w:tab w:val="clear" w:pos="720"/>
        </w:tabs>
        <w:overflowPunct w:val="0"/>
        <w:spacing w:line="360" w:lineRule="auto"/>
        <w:ind w:left="420" w:hanging="420"/>
        <w:jc w:val="left"/>
        <w:rPr>
          <w:rFonts w:ascii="宋体"/>
          <w:sz w:val="24"/>
          <w:szCs w:val="24"/>
        </w:rPr>
      </w:pPr>
      <w:r>
        <w:rPr>
          <w:rFonts w:hint="eastAsia" w:ascii="宋体" w:hAnsi="宋体" w:cs="宋体"/>
          <w:sz w:val="24"/>
          <w:szCs w:val="24"/>
        </w:rPr>
        <w:t>评估结果</w:t>
      </w:r>
      <w:r>
        <w:rPr>
          <w:rFonts w:ascii="宋体" w:hAnsi="宋体" w:cs="宋体"/>
          <w:sz w:val="24"/>
          <w:szCs w:val="24"/>
        </w:rPr>
        <w:t xml:space="preserve"> </w:t>
      </w:r>
    </w:p>
    <w:p>
      <w:pPr>
        <w:spacing w:line="360" w:lineRule="auto"/>
        <w:ind w:firstLine="484" w:firstLineChars="202"/>
        <w:jc w:val="left"/>
        <w:rPr>
          <w:rFonts w:ascii="宋体" w:cs="MS PGothic"/>
          <w:sz w:val="24"/>
          <w:szCs w:val="24"/>
        </w:rPr>
      </w:pPr>
      <w:r>
        <w:rPr>
          <w:rFonts w:ascii="宋体" w:hAnsi="宋体" w:cs="MS PGothic"/>
          <w:sz w:val="24"/>
          <w:szCs w:val="24"/>
        </w:rPr>
        <w:t>a)</w:t>
      </w:r>
      <w:r>
        <w:rPr>
          <w:rFonts w:hint="eastAsia" w:ascii="宋体" w:hAnsi="宋体" w:cs="宋体"/>
          <w:sz w:val="24"/>
          <w:szCs w:val="24"/>
        </w:rPr>
        <w:t>若所评企业的能力</w:t>
      </w:r>
      <w:r>
        <w:rPr>
          <w:rFonts w:hint="eastAsia" w:ascii="宋体" w:hAnsi="宋体" w:cs="MS PGothic"/>
          <w:sz w:val="24"/>
          <w:szCs w:val="24"/>
        </w:rPr>
        <w:t>，</w:t>
      </w:r>
      <w:r>
        <w:rPr>
          <w:rFonts w:hint="eastAsia" w:ascii="宋体" w:hAnsi="宋体" w:cs="宋体"/>
          <w:sz w:val="24"/>
          <w:szCs w:val="24"/>
        </w:rPr>
        <w:t>全部符合第</w:t>
      </w:r>
      <w:r>
        <w:rPr>
          <w:rFonts w:ascii="宋体" w:hAnsi="宋体" w:cs="宋体"/>
          <w:sz w:val="24"/>
          <w:szCs w:val="24"/>
        </w:rPr>
        <w:t xml:space="preserve"> </w:t>
      </w:r>
      <w:r>
        <w:rPr>
          <w:rFonts w:ascii="宋体" w:hAnsi="宋体" w:cs="Arial"/>
          <w:sz w:val="24"/>
          <w:szCs w:val="24"/>
        </w:rPr>
        <w:t>5</w:t>
      </w:r>
      <w:r>
        <w:rPr>
          <w:rFonts w:ascii="宋体" w:hAnsi="宋体" w:cs="宋体"/>
          <w:sz w:val="24"/>
          <w:szCs w:val="24"/>
        </w:rPr>
        <w:t xml:space="preserve"> </w:t>
      </w:r>
      <w:r>
        <w:rPr>
          <w:rFonts w:hint="eastAsia" w:ascii="宋体" w:hAnsi="宋体" w:cs="宋体"/>
          <w:sz w:val="24"/>
          <w:szCs w:val="24"/>
        </w:rPr>
        <w:t>章规定的要求</w:t>
      </w:r>
      <w:r>
        <w:rPr>
          <w:rFonts w:hint="eastAsia" w:ascii="宋体" w:hAnsi="宋体" w:cs="MS PGothic"/>
          <w:sz w:val="24"/>
          <w:szCs w:val="24"/>
        </w:rPr>
        <w:t>，</w:t>
      </w:r>
      <w:r>
        <w:rPr>
          <w:rFonts w:hint="eastAsia" w:ascii="宋体" w:hAnsi="宋体" w:cs="宋体"/>
          <w:sz w:val="24"/>
          <w:szCs w:val="24"/>
        </w:rPr>
        <w:t>则评估结果为</w:t>
      </w:r>
      <w:r>
        <w:rPr>
          <w:rFonts w:hint="eastAsia" w:ascii="宋体" w:cs="Arial"/>
          <w:sz w:val="24"/>
          <w:szCs w:val="24"/>
        </w:rPr>
        <w:t>“</w:t>
      </w:r>
      <w:r>
        <w:rPr>
          <w:rFonts w:hint="eastAsia" w:ascii="宋体" w:hAnsi="宋体" w:cs="宋体"/>
          <w:sz w:val="24"/>
          <w:szCs w:val="24"/>
        </w:rPr>
        <w:t>通过</w:t>
      </w:r>
      <w:r>
        <w:rPr>
          <w:rFonts w:hint="eastAsia" w:ascii="宋体" w:cs="Arial"/>
          <w:sz w:val="24"/>
          <w:szCs w:val="24"/>
        </w:rPr>
        <w:t>”</w:t>
      </w:r>
      <w:r>
        <w:rPr>
          <w:rFonts w:hint="eastAsia" w:ascii="宋体" w:hAnsi="宋体" w:cs="MS PGothic"/>
          <w:sz w:val="24"/>
          <w:szCs w:val="24"/>
        </w:rPr>
        <w:t>，</w:t>
      </w:r>
      <w:r>
        <w:rPr>
          <w:rFonts w:hint="eastAsia" w:ascii="宋体" w:hAnsi="宋体" w:cs="宋体"/>
          <w:sz w:val="24"/>
          <w:szCs w:val="24"/>
        </w:rPr>
        <w:t>并颁发</w:t>
      </w:r>
      <w:r>
        <w:rPr>
          <w:rFonts w:ascii="宋体" w:hAnsi="宋体" w:cs="宋体"/>
          <w:sz w:val="24"/>
          <w:szCs w:val="24"/>
        </w:rPr>
        <w:t xml:space="preserve"> </w:t>
      </w:r>
      <w:r>
        <w:rPr>
          <w:rFonts w:hint="eastAsia" w:ascii="宋体" w:hAnsi="宋体" w:cs="宋体"/>
          <w:sz w:val="24"/>
          <w:szCs w:val="24"/>
        </w:rPr>
        <w:t>相应证书</w:t>
      </w:r>
      <w:r>
        <w:rPr>
          <w:rFonts w:hint="eastAsia" w:ascii="宋体" w:hAnsi="宋体" w:cs="MS PGothic"/>
          <w:sz w:val="24"/>
          <w:szCs w:val="24"/>
        </w:rPr>
        <w:t>；</w:t>
      </w:r>
    </w:p>
    <w:p>
      <w:pPr>
        <w:spacing w:line="360" w:lineRule="auto"/>
        <w:ind w:firstLine="484" w:firstLineChars="202"/>
        <w:jc w:val="left"/>
        <w:rPr>
          <w:rFonts w:ascii="宋体" w:cs="宋体"/>
          <w:sz w:val="24"/>
          <w:szCs w:val="24"/>
        </w:rPr>
      </w:pPr>
      <w:r>
        <w:rPr>
          <w:rFonts w:ascii="宋体" w:hAnsi="宋体" w:cs="宋体"/>
          <w:sz w:val="24"/>
          <w:szCs w:val="24"/>
        </w:rPr>
        <w:t>b)</w:t>
      </w:r>
      <w:r>
        <w:rPr>
          <w:rFonts w:hint="eastAsia" w:ascii="宋体" w:hAnsi="宋体" w:cs="宋体"/>
          <w:sz w:val="24"/>
          <w:szCs w:val="24"/>
        </w:rPr>
        <w:t>若所评企业的能力</w:t>
      </w:r>
      <w:r>
        <w:rPr>
          <w:rFonts w:hint="eastAsia" w:ascii="宋体" w:hAnsi="宋体" w:cs="MS PGothic"/>
          <w:sz w:val="24"/>
          <w:szCs w:val="24"/>
        </w:rPr>
        <w:t>，</w:t>
      </w:r>
      <w:r>
        <w:rPr>
          <w:rFonts w:hint="eastAsia" w:ascii="宋体" w:hAnsi="宋体" w:cs="宋体"/>
          <w:sz w:val="24"/>
          <w:szCs w:val="24"/>
        </w:rPr>
        <w:t>只要存在一项不符合第</w:t>
      </w:r>
      <w:r>
        <w:rPr>
          <w:rFonts w:ascii="宋体" w:hAnsi="宋体" w:cs="宋体"/>
          <w:sz w:val="24"/>
          <w:szCs w:val="24"/>
        </w:rPr>
        <w:t xml:space="preserve"> </w:t>
      </w:r>
      <w:r>
        <w:rPr>
          <w:rFonts w:ascii="宋体" w:hAnsi="宋体" w:cs="Arial"/>
          <w:sz w:val="24"/>
          <w:szCs w:val="24"/>
        </w:rPr>
        <w:t>5</w:t>
      </w:r>
      <w:r>
        <w:rPr>
          <w:rFonts w:ascii="宋体" w:hAnsi="宋体" w:cs="宋体"/>
          <w:sz w:val="24"/>
          <w:szCs w:val="24"/>
        </w:rPr>
        <w:t xml:space="preserve"> </w:t>
      </w:r>
      <w:r>
        <w:rPr>
          <w:rFonts w:hint="eastAsia" w:ascii="宋体" w:hAnsi="宋体" w:cs="宋体"/>
          <w:sz w:val="24"/>
          <w:szCs w:val="24"/>
        </w:rPr>
        <w:t>章规定的要求</w:t>
      </w:r>
      <w:r>
        <w:rPr>
          <w:rFonts w:hint="eastAsia" w:ascii="宋体" w:hAnsi="宋体" w:cs="MS PGothic"/>
          <w:sz w:val="24"/>
          <w:szCs w:val="24"/>
        </w:rPr>
        <w:t>，</w:t>
      </w:r>
      <w:r>
        <w:rPr>
          <w:rFonts w:hint="eastAsia" w:ascii="宋体" w:hAnsi="宋体" w:cs="宋体"/>
          <w:sz w:val="24"/>
          <w:szCs w:val="24"/>
        </w:rPr>
        <w:t>则评估结果为</w:t>
      </w:r>
      <w:r>
        <w:rPr>
          <w:rFonts w:hint="eastAsia" w:ascii="宋体" w:cs="Arial"/>
          <w:sz w:val="24"/>
          <w:szCs w:val="24"/>
        </w:rPr>
        <w:t>“</w:t>
      </w:r>
      <w:r>
        <w:rPr>
          <w:rFonts w:hint="eastAsia" w:ascii="宋体" w:hAnsi="宋体" w:cs="宋体"/>
          <w:sz w:val="24"/>
          <w:szCs w:val="24"/>
        </w:rPr>
        <w:t>不通过</w:t>
      </w:r>
      <w:r>
        <w:rPr>
          <w:rFonts w:hint="eastAsia" w:ascii="宋体" w:cs="Arial"/>
          <w:sz w:val="24"/>
          <w:szCs w:val="24"/>
        </w:rPr>
        <w:t>”</w:t>
      </w:r>
      <w:r>
        <w:rPr>
          <w:rFonts w:hint="eastAsia" w:ascii="宋体" w:hAnsi="宋体" w:cs="MS PGothic"/>
          <w:sz w:val="24"/>
          <w:szCs w:val="24"/>
        </w:rPr>
        <w:t>；</w:t>
      </w:r>
      <w:r>
        <w:rPr>
          <w:rFonts w:ascii="宋体" w:hAnsi="宋体" w:cs="宋体"/>
          <w:sz w:val="24"/>
          <w:szCs w:val="24"/>
        </w:rPr>
        <w:t xml:space="preserve"> </w:t>
      </w:r>
    </w:p>
    <w:p>
      <w:pPr>
        <w:spacing w:line="360" w:lineRule="auto"/>
        <w:ind w:firstLine="484" w:firstLineChars="202"/>
        <w:jc w:val="left"/>
        <w:rPr>
          <w:rFonts w:ascii="宋体" w:hAnsi="宋体" w:cs="宋体"/>
          <w:sz w:val="24"/>
          <w:szCs w:val="24"/>
        </w:rPr>
      </w:pPr>
      <w:r>
        <w:rPr>
          <w:rFonts w:ascii="宋体" w:hAnsi="宋体" w:cs="宋体"/>
          <w:sz w:val="24"/>
          <w:szCs w:val="24"/>
        </w:rPr>
        <w:t>c)</w:t>
      </w:r>
      <w:r>
        <w:rPr>
          <w:rFonts w:hint="eastAsia" w:ascii="宋体" w:hAnsi="宋体" w:cs="宋体"/>
          <w:sz w:val="24"/>
          <w:szCs w:val="24"/>
        </w:rPr>
        <w:t>软件企业评估结果有效期为一年</w:t>
      </w:r>
      <w:r>
        <w:rPr>
          <w:rFonts w:hint="eastAsia" w:ascii="宋体" w:hAnsi="宋体" w:cs="MS PGothic"/>
          <w:sz w:val="24"/>
          <w:szCs w:val="24"/>
        </w:rPr>
        <w:t>，</w:t>
      </w:r>
      <w:r>
        <w:rPr>
          <w:rFonts w:hint="eastAsia" w:ascii="宋体" w:hAnsi="宋体" w:cs="宋体"/>
          <w:sz w:val="24"/>
          <w:szCs w:val="24"/>
        </w:rPr>
        <w:t>每年复评一次</w:t>
      </w:r>
      <w:r>
        <w:rPr>
          <w:rFonts w:ascii="宋体" w:hAnsi="宋体" w:cs="宋体"/>
          <w:sz w:val="24"/>
          <w:szCs w:val="24"/>
        </w:rPr>
        <w:t>(</w:t>
      </w:r>
      <w:r>
        <w:rPr>
          <w:rFonts w:hint="eastAsia" w:ascii="宋体" w:hAnsi="宋体" w:cs="宋体"/>
          <w:sz w:val="24"/>
          <w:szCs w:val="24"/>
        </w:rPr>
        <w:t>程序同初次评估</w:t>
      </w:r>
      <w:r>
        <w:rPr>
          <w:rFonts w:ascii="宋体" w:hAnsi="宋体" w:cs="宋体"/>
          <w:sz w:val="24"/>
          <w:szCs w:val="24"/>
        </w:rPr>
        <w:t>)</w:t>
      </w:r>
      <w:r>
        <w:rPr>
          <w:rFonts w:hint="eastAsia" w:ascii="宋体" w:hAnsi="宋体" w:cs="宋体"/>
          <w:sz w:val="24"/>
          <w:szCs w:val="24"/>
        </w:rPr>
        <w:t>。不接受复评的企业</w:t>
      </w:r>
      <w:r>
        <w:rPr>
          <w:rFonts w:ascii="宋体" w:cs="宋体"/>
          <w:sz w:val="24"/>
          <w:szCs w:val="24"/>
        </w:rPr>
        <w:t>,</w:t>
      </w:r>
      <w:r>
        <w:rPr>
          <w:rFonts w:hint="eastAsia" w:ascii="宋体" w:hAnsi="宋体" w:cs="宋体"/>
          <w:sz w:val="24"/>
          <w:szCs w:val="24"/>
        </w:rPr>
        <w:t>证书自动失效。</w:t>
      </w:r>
    </w:p>
    <w:p>
      <w:pPr>
        <w:numPr>
          <w:ilvl w:val="0"/>
          <w:numId w:val="8"/>
        </w:numPr>
        <w:tabs>
          <w:tab w:val="left" w:pos="420"/>
          <w:tab w:val="clear" w:pos="720"/>
        </w:tabs>
        <w:overflowPunct w:val="0"/>
        <w:spacing w:line="360" w:lineRule="auto"/>
        <w:ind w:left="420" w:hanging="420"/>
        <w:jc w:val="left"/>
        <w:rPr>
          <w:rFonts w:ascii="宋体" w:cs="Arial"/>
          <w:sz w:val="24"/>
          <w:szCs w:val="24"/>
        </w:rPr>
      </w:pPr>
      <w:r>
        <w:rPr>
          <w:rFonts w:hint="eastAsia" w:ascii="宋体" w:hAnsi="宋体" w:cs="宋体"/>
          <w:sz w:val="24"/>
          <w:szCs w:val="24"/>
        </w:rPr>
        <w:t xml:space="preserve"> 公示</w:t>
      </w:r>
    </w:p>
    <w:p>
      <w:pPr>
        <w:spacing w:line="360" w:lineRule="auto"/>
        <w:ind w:firstLine="484" w:firstLineChars="202"/>
        <w:jc w:val="left"/>
        <w:rPr>
          <w:rFonts w:ascii="宋体" w:cs="Arial"/>
          <w:sz w:val="24"/>
          <w:szCs w:val="24"/>
        </w:rPr>
      </w:pPr>
      <w:r>
        <w:rPr>
          <w:rFonts w:hint="eastAsia" w:ascii="宋体" w:cs="Arial"/>
          <w:sz w:val="24"/>
          <w:szCs w:val="24"/>
        </w:rPr>
        <w:t>评估结果在安徽省软件行业协会网站上公示一周.</w:t>
      </w:r>
    </w:p>
    <w:p/>
    <w:p>
      <w:pPr>
        <w:pStyle w:val="2"/>
        <w:numPr>
          <w:ilvl w:val="0"/>
          <w:numId w:val="1"/>
        </w:numPr>
        <w:spacing w:before="0" w:after="0" w:line="360" w:lineRule="auto"/>
        <w:rPr>
          <w:rFonts w:asciiTheme="minorEastAsia" w:hAnsiTheme="minorEastAsia" w:eastAsiaTheme="minorEastAsia"/>
          <w:kern w:val="0"/>
          <w:sz w:val="24"/>
          <w:szCs w:val="24"/>
        </w:rPr>
      </w:pPr>
      <w:bookmarkStart w:id="10" w:name="_Toc450549558"/>
      <w:r>
        <w:rPr>
          <w:rFonts w:hint="eastAsia" w:asciiTheme="minorEastAsia" w:hAnsiTheme="minorEastAsia" w:eastAsiaTheme="minorEastAsia"/>
          <w:kern w:val="0"/>
          <w:sz w:val="24"/>
          <w:szCs w:val="24"/>
        </w:rPr>
        <w:t>监督要求</w:t>
      </w:r>
      <w:bookmarkEnd w:id="10"/>
    </w:p>
    <w:p>
      <w:pPr>
        <w:spacing w:line="360" w:lineRule="auto"/>
        <w:ind w:firstLine="484" w:firstLineChars="202"/>
        <w:jc w:val="left"/>
        <w:rPr>
          <w:rFonts w:ascii="宋体" w:cs="MS PGothic"/>
          <w:sz w:val="24"/>
          <w:szCs w:val="24"/>
        </w:rPr>
      </w:pPr>
      <w:r>
        <w:rPr>
          <w:rFonts w:hint="eastAsia" w:ascii="宋体" w:hAnsi="宋体" w:cs="宋体"/>
          <w:sz w:val="24"/>
          <w:szCs w:val="24"/>
        </w:rPr>
        <w:t>经评估的软件企业有以下情形之一的</w:t>
      </w:r>
      <w:r>
        <w:rPr>
          <w:rFonts w:hint="eastAsia" w:ascii="宋体" w:hAnsi="宋体" w:cs="MS PGothic"/>
          <w:sz w:val="24"/>
          <w:szCs w:val="24"/>
        </w:rPr>
        <w:t>，</w:t>
      </w:r>
      <w:r>
        <w:rPr>
          <w:rFonts w:hint="eastAsia" w:ascii="宋体" w:hAnsi="宋体" w:cs="宋体"/>
          <w:sz w:val="24"/>
          <w:szCs w:val="24"/>
        </w:rPr>
        <w:t>给予通报、收回证书</w:t>
      </w:r>
      <w:r>
        <w:rPr>
          <w:rFonts w:ascii="宋体" w:cs="MS PGothic"/>
          <w:sz w:val="24"/>
          <w:szCs w:val="24"/>
        </w:rPr>
        <w:t>.</w:t>
      </w:r>
      <w:r>
        <w:rPr>
          <w:rFonts w:hint="eastAsia" w:ascii="宋体" w:hAnsi="宋体" w:cs="MS PGothic"/>
          <w:sz w:val="24"/>
          <w:szCs w:val="24"/>
        </w:rPr>
        <w:t>违规情节严重的</w:t>
      </w:r>
      <w:r>
        <w:rPr>
          <w:rFonts w:ascii="宋体" w:cs="MS PGothic"/>
          <w:sz w:val="24"/>
          <w:szCs w:val="24"/>
        </w:rPr>
        <w:t>,</w:t>
      </w:r>
      <w:r>
        <w:rPr>
          <w:rFonts w:hint="eastAsia" w:ascii="宋体" w:hAnsi="宋体" w:cs="MS PGothic"/>
          <w:sz w:val="24"/>
          <w:szCs w:val="24"/>
        </w:rPr>
        <w:t>三年内不予受理其软件企业评估申请</w:t>
      </w:r>
      <w:r>
        <w:rPr>
          <w:rFonts w:ascii="宋体" w:cs="MS PGothic"/>
          <w:sz w:val="24"/>
          <w:szCs w:val="24"/>
        </w:rPr>
        <w:t>.</w:t>
      </w:r>
    </w:p>
    <w:p>
      <w:pPr>
        <w:overflowPunct w:val="0"/>
        <w:spacing w:line="360" w:lineRule="auto"/>
        <w:ind w:left="420"/>
        <w:jc w:val="left"/>
        <w:rPr>
          <w:rFonts w:ascii="宋体" w:cs="MS PGothic"/>
          <w:sz w:val="24"/>
          <w:szCs w:val="24"/>
        </w:rPr>
      </w:pPr>
      <w:r>
        <w:rPr>
          <w:rFonts w:ascii="宋体" w:hAnsi="宋体" w:cs="MS PGothic"/>
          <w:sz w:val="24"/>
          <w:szCs w:val="24"/>
        </w:rPr>
        <w:t>a)</w:t>
      </w:r>
      <w:r>
        <w:rPr>
          <w:rFonts w:hint="eastAsia" w:ascii="宋体" w:hAnsi="宋体" w:cs="宋体"/>
          <w:sz w:val="24"/>
          <w:szCs w:val="24"/>
        </w:rPr>
        <w:t>在申请评估或年审过程中提供虚假信息</w:t>
      </w:r>
      <w:r>
        <w:rPr>
          <w:rFonts w:hint="eastAsia" w:ascii="宋体" w:hAnsi="宋体" w:cs="MS PGothic"/>
          <w:sz w:val="24"/>
          <w:szCs w:val="24"/>
        </w:rPr>
        <w:t>；</w:t>
      </w:r>
    </w:p>
    <w:p>
      <w:pPr>
        <w:overflowPunct w:val="0"/>
        <w:spacing w:line="360" w:lineRule="auto"/>
        <w:ind w:left="29" w:firstLine="480" w:firstLineChars="200"/>
        <w:jc w:val="left"/>
        <w:rPr>
          <w:rFonts w:ascii="宋体" w:cs="MS PGothic"/>
          <w:sz w:val="24"/>
          <w:szCs w:val="24"/>
        </w:rPr>
      </w:pPr>
      <w:r>
        <w:rPr>
          <w:rFonts w:ascii="宋体" w:hAnsi="宋体" w:cs="MS PGothic"/>
          <w:sz w:val="24"/>
          <w:szCs w:val="24"/>
        </w:rPr>
        <w:t>b</w:t>
      </w:r>
      <w:r>
        <w:rPr>
          <w:rFonts w:hint="eastAsia" w:ascii="宋体" w:hAnsi="宋体" w:cs="MS PGothic"/>
          <w:sz w:val="24"/>
          <w:szCs w:val="24"/>
        </w:rPr>
        <w:t>）</w:t>
      </w:r>
      <w:r>
        <w:rPr>
          <w:rFonts w:hint="eastAsia" w:ascii="宋体" w:hAnsi="宋体" w:cs="宋体"/>
          <w:sz w:val="24"/>
          <w:szCs w:val="24"/>
        </w:rPr>
        <w:t>有逃避缴纳税款或帮助他人逃避缴纳税款等行为</w:t>
      </w:r>
      <w:r>
        <w:rPr>
          <w:rFonts w:hint="eastAsia" w:ascii="宋体" w:hAnsi="宋体" w:cs="MS PGothic"/>
          <w:sz w:val="24"/>
          <w:szCs w:val="24"/>
        </w:rPr>
        <w:t>，</w:t>
      </w:r>
      <w:r>
        <w:rPr>
          <w:rFonts w:hint="eastAsia" w:ascii="宋体" w:hAnsi="宋体" w:cs="宋体"/>
          <w:sz w:val="24"/>
          <w:szCs w:val="24"/>
        </w:rPr>
        <w:t>或因违反《中华人民共和国税收征收管理法》及其实施细则受到税务机关处罚</w:t>
      </w:r>
      <w:r>
        <w:rPr>
          <w:rFonts w:hint="eastAsia" w:ascii="宋体" w:hAnsi="宋体" w:cs="MS PGothic"/>
          <w:sz w:val="24"/>
          <w:szCs w:val="24"/>
        </w:rPr>
        <w:t>；</w:t>
      </w:r>
    </w:p>
    <w:p>
      <w:pPr>
        <w:overflowPunct w:val="0"/>
        <w:spacing w:line="360" w:lineRule="auto"/>
        <w:ind w:left="29" w:firstLine="480" w:firstLineChars="200"/>
        <w:jc w:val="left"/>
        <w:rPr>
          <w:rFonts w:ascii="宋体" w:cs="宋体"/>
          <w:sz w:val="24"/>
          <w:szCs w:val="24"/>
        </w:rPr>
      </w:pPr>
      <w:r>
        <w:rPr>
          <w:rFonts w:ascii="宋体" w:hAnsi="宋体" w:cs="MS PGothic"/>
          <w:sz w:val="24"/>
          <w:szCs w:val="24"/>
        </w:rPr>
        <w:t>c</w:t>
      </w:r>
      <w:r>
        <w:rPr>
          <w:rFonts w:hint="eastAsia" w:ascii="宋体" w:hAnsi="宋体" w:cs="MS PGothic"/>
          <w:sz w:val="24"/>
          <w:szCs w:val="24"/>
        </w:rPr>
        <w:t>）</w:t>
      </w:r>
      <w:r>
        <w:rPr>
          <w:rFonts w:hint="eastAsia" w:ascii="宋体" w:hAnsi="宋体" w:cs="宋体"/>
          <w:sz w:val="24"/>
          <w:szCs w:val="24"/>
        </w:rPr>
        <w:t>在安全、质量、统计、知识产权、市场竞争、企业管理等方面有重大违法行为</w:t>
      </w:r>
      <w:r>
        <w:rPr>
          <w:rFonts w:hint="eastAsia" w:ascii="宋体" w:hAnsi="宋体" w:cs="MS PGothic"/>
          <w:sz w:val="24"/>
          <w:szCs w:val="24"/>
        </w:rPr>
        <w:t>，</w:t>
      </w:r>
      <w:r>
        <w:rPr>
          <w:rFonts w:hint="eastAsia" w:ascii="宋体" w:hAnsi="宋体" w:cs="宋体"/>
          <w:sz w:val="24"/>
          <w:szCs w:val="24"/>
        </w:rPr>
        <w:t>受</w:t>
      </w:r>
      <w:r>
        <w:rPr>
          <w:rFonts w:ascii="宋体" w:hAnsi="宋体" w:cs="宋体"/>
          <w:sz w:val="24"/>
          <w:szCs w:val="24"/>
        </w:rPr>
        <w:t xml:space="preserve"> </w:t>
      </w:r>
      <w:r>
        <w:rPr>
          <w:rFonts w:hint="eastAsia" w:ascii="宋体" w:hAnsi="宋体" w:cs="宋体"/>
          <w:sz w:val="24"/>
          <w:szCs w:val="24"/>
        </w:rPr>
        <w:t>到有关部门处罚</w:t>
      </w:r>
      <w:r>
        <w:rPr>
          <w:rFonts w:hint="eastAsia" w:ascii="宋体" w:hAnsi="宋体" w:cs="MS PGothic"/>
          <w:sz w:val="24"/>
          <w:szCs w:val="24"/>
        </w:rPr>
        <w:t>；</w:t>
      </w:r>
      <w:r>
        <w:rPr>
          <w:rFonts w:ascii="宋体" w:hAnsi="宋体" w:cs="宋体"/>
          <w:sz w:val="24"/>
          <w:szCs w:val="24"/>
        </w:rPr>
        <w:t xml:space="preserve"> </w:t>
      </w:r>
    </w:p>
    <w:p>
      <w:pPr>
        <w:overflowPunct w:val="0"/>
        <w:spacing w:line="360" w:lineRule="auto"/>
        <w:ind w:left="29" w:firstLine="480" w:firstLineChars="200"/>
        <w:jc w:val="left"/>
        <w:rPr>
          <w:rFonts w:ascii="宋体" w:cs="宋体"/>
          <w:sz w:val="24"/>
          <w:szCs w:val="24"/>
        </w:rPr>
      </w:pPr>
      <w:r>
        <w:rPr>
          <w:rFonts w:ascii="宋体" w:hAnsi="宋体" w:cs="MS PGothic"/>
          <w:sz w:val="24"/>
          <w:szCs w:val="24"/>
        </w:rPr>
        <w:t>d</w:t>
      </w:r>
      <w:r>
        <w:rPr>
          <w:rFonts w:hint="eastAsia" w:ascii="宋体" w:hAnsi="宋体" w:cs="MS PGothic"/>
          <w:sz w:val="24"/>
          <w:szCs w:val="24"/>
        </w:rPr>
        <w:t>）</w:t>
      </w:r>
      <w:r>
        <w:rPr>
          <w:rFonts w:hint="eastAsia" w:ascii="宋体" w:hAnsi="宋体" w:cs="宋体"/>
          <w:sz w:val="24"/>
          <w:szCs w:val="24"/>
        </w:rPr>
        <w:t>未及时报告使企业评估条件发生变化的更名、分立、合并、重组以及经营业务重大变化等情况。</w:t>
      </w:r>
      <w:r>
        <w:rPr>
          <w:rFonts w:ascii="宋体" w:hAnsi="宋体" w:cs="宋体"/>
          <w:sz w:val="24"/>
          <w:szCs w:val="24"/>
        </w:rPr>
        <w:t xml:space="preserve"> </w:t>
      </w:r>
      <w:r>
        <w:rPr>
          <w:rFonts w:hint="eastAsia" w:ascii="宋体" w:hAnsi="宋体" w:cs="宋体"/>
          <w:sz w:val="24"/>
          <w:szCs w:val="24"/>
        </w:rPr>
        <w:t>违规情节严重的</w:t>
      </w:r>
      <w:r>
        <w:rPr>
          <w:rFonts w:hint="eastAsia" w:ascii="宋体" w:hAnsi="宋体" w:cs="MS PGothic"/>
          <w:sz w:val="24"/>
          <w:szCs w:val="24"/>
        </w:rPr>
        <w:t>，</w:t>
      </w:r>
      <w:r>
        <w:rPr>
          <w:rFonts w:hint="eastAsia" w:ascii="宋体" w:hAnsi="宋体" w:cs="宋体"/>
          <w:sz w:val="24"/>
          <w:szCs w:val="24"/>
        </w:rPr>
        <w:t>三年内不予受理其软件企业评估申请。</w:t>
      </w:r>
    </w:p>
    <w:p>
      <w:pPr>
        <w:jc w:val="center"/>
      </w:pPr>
    </w:p>
    <w:p>
      <w:pPr>
        <w:jc w:val="center"/>
      </w:pPr>
    </w:p>
    <w:sectPr>
      <w:pgSz w:w="11906" w:h="16838"/>
      <w:pgMar w:top="1531" w:right="1644" w:bottom="1531" w:left="164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F3E"/>
    <w:multiLevelType w:val="multilevel"/>
    <w:tmpl w:val="00000F3E"/>
    <w:lvl w:ilvl="0" w:tentative="0">
      <w:start w:val="3"/>
      <w:numFmt w:val="decimal"/>
      <w:lvlText w:val="5.%1"/>
      <w:lvlJc w:val="left"/>
      <w:pPr>
        <w:tabs>
          <w:tab w:val="left" w:pos="720"/>
        </w:tabs>
        <w:ind w:left="720" w:hanging="360"/>
      </w:pPr>
      <w:rPr>
        <w:rFonts w:cs="Times New Roman"/>
        <w:b/>
      </w:rPr>
    </w:lvl>
    <w:lvl w:ilvl="1" w:tentative="0">
      <w:start w:val="1"/>
      <w:numFmt w:val="lowerLetter"/>
      <w:lvlText w:val="%2"/>
      <w:lvlJc w:val="left"/>
      <w:pPr>
        <w:tabs>
          <w:tab w:val="left" w:pos="1440"/>
        </w:tabs>
        <w:ind w:left="1440" w:hanging="360"/>
      </w:pPr>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0000260D"/>
    <w:multiLevelType w:val="multilevel"/>
    <w:tmpl w:val="0000260D"/>
    <w:lvl w:ilvl="0" w:tentative="0">
      <w:start w:val="4"/>
      <w:numFmt w:val="decimal"/>
      <w:lvlText w:val="6.%1"/>
      <w:lvlJc w:val="left"/>
      <w:pPr>
        <w:tabs>
          <w:tab w:val="left" w:pos="720"/>
        </w:tabs>
        <w:ind w:left="720" w:hanging="360"/>
      </w:pPr>
      <w:rPr>
        <w:rFonts w:ascii="宋体" w:hAnsi="宋体" w:eastAsia="宋体" w:cs="Times New Roman"/>
        <w:b/>
      </w:rPr>
    </w:lvl>
    <w:lvl w:ilvl="1" w:tentative="0">
      <w:start w:val="1"/>
      <w:numFmt w:val="lowerLetter"/>
      <w:lvlText w:val="%2"/>
      <w:lvlJc w:val="left"/>
      <w:pPr>
        <w:tabs>
          <w:tab w:val="left" w:pos="1440"/>
        </w:tabs>
        <w:ind w:left="1440" w:hanging="360"/>
      </w:pPr>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0002D12"/>
    <w:multiLevelType w:val="multilevel"/>
    <w:tmpl w:val="00002D12"/>
    <w:lvl w:ilvl="0" w:tentative="0">
      <w:start w:val="5"/>
      <w:numFmt w:val="decimal"/>
      <w:lvlText w:val="5.%1"/>
      <w:lvlJc w:val="left"/>
      <w:pPr>
        <w:tabs>
          <w:tab w:val="left" w:pos="720"/>
        </w:tabs>
        <w:ind w:left="720" w:hanging="360"/>
      </w:pPr>
      <w:rPr>
        <w:rFonts w:cs="Times New Roman"/>
        <w:b/>
      </w:rPr>
    </w:lvl>
    <w:lvl w:ilvl="1" w:tentative="0">
      <w:start w:val="1"/>
      <w:numFmt w:val="lowerLetter"/>
      <w:lvlText w:val="%2"/>
      <w:lvlJc w:val="left"/>
      <w:pPr>
        <w:tabs>
          <w:tab w:val="left" w:pos="1440"/>
        </w:tabs>
        <w:ind w:left="1440" w:hanging="360"/>
      </w:pPr>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00005AF1"/>
    <w:multiLevelType w:val="multilevel"/>
    <w:tmpl w:val="00005AF1"/>
    <w:lvl w:ilvl="0" w:tentative="0">
      <w:start w:val="1"/>
      <w:numFmt w:val="lowerLetter"/>
      <w:lvlText w:val="%1)"/>
      <w:lvlJc w:val="left"/>
      <w:pPr>
        <w:tabs>
          <w:tab w:val="left" w:pos="720"/>
        </w:tabs>
        <w:ind w:left="720" w:hanging="360"/>
      </w:pPr>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4">
    <w:nsid w:val="000063CB"/>
    <w:multiLevelType w:val="multilevel"/>
    <w:tmpl w:val="000063CB"/>
    <w:lvl w:ilvl="0" w:tentative="0">
      <w:start w:val="2"/>
      <w:numFmt w:val="decimal"/>
      <w:lvlText w:val="6.%1"/>
      <w:lvlJc w:val="left"/>
      <w:pPr>
        <w:tabs>
          <w:tab w:val="left" w:pos="720"/>
        </w:tabs>
        <w:ind w:left="720" w:hanging="360"/>
      </w:pPr>
      <w:rPr>
        <w:rFonts w:cs="Times New Roman"/>
        <w:b/>
      </w:rPr>
    </w:lvl>
    <w:lvl w:ilvl="1" w:tentative="0">
      <w:start w:val="1"/>
      <w:numFmt w:val="decimal"/>
      <w:lvlText w:val="6."/>
      <w:lvlJc w:val="left"/>
      <w:rPr>
        <w:rFonts w:cs="Times New Roman"/>
      </w:rPr>
    </w:lvl>
    <w:lvl w:ilvl="2" w:tentative="0">
      <w:start w:val="1"/>
      <w:numFmt w:val="decimal"/>
      <w:lvlText w:val="6."/>
      <w:lvlJc w:val="left"/>
      <w:rPr>
        <w:rFonts w:cs="Times New Roman"/>
      </w:rPr>
    </w:lvl>
    <w:lvl w:ilvl="3" w:tentative="0">
      <w:start w:val="1"/>
      <w:numFmt w:val="decimal"/>
      <w:lvlText w:val="6."/>
      <w:lvlJc w:val="left"/>
      <w:rPr>
        <w:rFonts w:cs="Times New Roman"/>
      </w:rPr>
    </w:lvl>
    <w:lvl w:ilvl="4" w:tentative="0">
      <w:start w:val="1"/>
      <w:numFmt w:val="decimal"/>
      <w:lvlText w:val="6."/>
      <w:lvlJc w:val="left"/>
      <w:rPr>
        <w:rFonts w:cs="Times New Roman"/>
      </w:rPr>
    </w:lvl>
    <w:lvl w:ilvl="5" w:tentative="0">
      <w:start w:val="1"/>
      <w:numFmt w:val="decimal"/>
      <w:lvlText w:val="6."/>
      <w:lvlJc w:val="left"/>
      <w:rPr>
        <w:rFonts w:cs="Times New Roman"/>
      </w:rPr>
    </w:lvl>
    <w:lvl w:ilvl="6" w:tentative="0">
      <w:start w:val="1"/>
      <w:numFmt w:val="decimal"/>
      <w:lvlText w:val="6."/>
      <w:lvlJc w:val="left"/>
      <w:rPr>
        <w:rFonts w:cs="Times New Roman"/>
      </w:rPr>
    </w:lvl>
    <w:lvl w:ilvl="7" w:tentative="0">
      <w:start w:val="1"/>
      <w:numFmt w:val="decimal"/>
      <w:lvlText w:val="6."/>
      <w:lvlJc w:val="left"/>
      <w:rPr>
        <w:rFonts w:cs="Times New Roman"/>
      </w:rPr>
    </w:lvl>
    <w:lvl w:ilvl="8" w:tentative="0">
      <w:start w:val="1"/>
      <w:numFmt w:val="decimal"/>
      <w:lvlText w:val="6."/>
      <w:lvlJc w:val="left"/>
      <w:rPr>
        <w:rFonts w:cs="Times New Roman"/>
      </w:rPr>
    </w:lvl>
  </w:abstractNum>
  <w:abstractNum w:abstractNumId="5">
    <w:nsid w:val="00007FF5"/>
    <w:multiLevelType w:val="multilevel"/>
    <w:tmpl w:val="00007FF5"/>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6">
    <w:nsid w:val="094420C3"/>
    <w:multiLevelType w:val="multilevel"/>
    <w:tmpl w:val="094420C3"/>
    <w:lvl w:ilvl="0" w:tentative="0">
      <w:start w:val="5"/>
      <w:numFmt w:val="decimal"/>
      <w:lvlText w:val="%1"/>
      <w:lvlJc w:val="left"/>
      <w:pPr>
        <w:ind w:left="360" w:hanging="360"/>
      </w:pPr>
      <w:rPr>
        <w:rFonts w:hint="default" w:cs="宋体"/>
      </w:rPr>
    </w:lvl>
    <w:lvl w:ilvl="1" w:tentative="0">
      <w:start w:val="6"/>
      <w:numFmt w:val="decimal"/>
      <w:lvlText w:val="%1.%2"/>
      <w:lvlJc w:val="left"/>
      <w:pPr>
        <w:ind w:left="360" w:hanging="360"/>
      </w:pPr>
      <w:rPr>
        <w:rFonts w:hint="default" w:cs="宋体"/>
        <w:b/>
      </w:rPr>
    </w:lvl>
    <w:lvl w:ilvl="2" w:tentative="0">
      <w:start w:val="1"/>
      <w:numFmt w:val="decimal"/>
      <w:lvlText w:val="%1.%2.%3"/>
      <w:lvlJc w:val="left"/>
      <w:pPr>
        <w:ind w:left="720" w:hanging="720"/>
      </w:pPr>
      <w:rPr>
        <w:rFonts w:hint="default" w:cs="宋体"/>
      </w:rPr>
    </w:lvl>
    <w:lvl w:ilvl="3" w:tentative="0">
      <w:start w:val="1"/>
      <w:numFmt w:val="decimal"/>
      <w:lvlText w:val="%1.%2.%3.%4"/>
      <w:lvlJc w:val="left"/>
      <w:pPr>
        <w:ind w:left="1080" w:hanging="1080"/>
      </w:pPr>
      <w:rPr>
        <w:rFonts w:hint="default" w:cs="宋体"/>
      </w:rPr>
    </w:lvl>
    <w:lvl w:ilvl="4" w:tentative="0">
      <w:start w:val="1"/>
      <w:numFmt w:val="decimal"/>
      <w:lvlText w:val="%1.%2.%3.%4.%5"/>
      <w:lvlJc w:val="left"/>
      <w:pPr>
        <w:ind w:left="1080" w:hanging="1080"/>
      </w:pPr>
      <w:rPr>
        <w:rFonts w:hint="default" w:cs="宋体"/>
      </w:rPr>
    </w:lvl>
    <w:lvl w:ilvl="5" w:tentative="0">
      <w:start w:val="1"/>
      <w:numFmt w:val="decimal"/>
      <w:lvlText w:val="%1.%2.%3.%4.%5.%6"/>
      <w:lvlJc w:val="left"/>
      <w:pPr>
        <w:ind w:left="1440" w:hanging="1440"/>
      </w:pPr>
      <w:rPr>
        <w:rFonts w:hint="default" w:cs="宋体"/>
      </w:rPr>
    </w:lvl>
    <w:lvl w:ilvl="6" w:tentative="0">
      <w:start w:val="1"/>
      <w:numFmt w:val="decimal"/>
      <w:lvlText w:val="%1.%2.%3.%4.%5.%6.%7"/>
      <w:lvlJc w:val="left"/>
      <w:pPr>
        <w:ind w:left="1800" w:hanging="1800"/>
      </w:pPr>
      <w:rPr>
        <w:rFonts w:hint="default" w:cs="宋体"/>
      </w:rPr>
    </w:lvl>
    <w:lvl w:ilvl="7" w:tentative="0">
      <w:start w:val="1"/>
      <w:numFmt w:val="decimal"/>
      <w:lvlText w:val="%1.%2.%3.%4.%5.%6.%7.%8"/>
      <w:lvlJc w:val="left"/>
      <w:pPr>
        <w:ind w:left="1800" w:hanging="1800"/>
      </w:pPr>
      <w:rPr>
        <w:rFonts w:hint="default" w:cs="宋体"/>
      </w:rPr>
    </w:lvl>
    <w:lvl w:ilvl="8" w:tentative="0">
      <w:start w:val="1"/>
      <w:numFmt w:val="decimal"/>
      <w:lvlText w:val="%1.%2.%3.%4.%5.%6.%7.%8.%9"/>
      <w:lvlJc w:val="left"/>
      <w:pPr>
        <w:ind w:left="2160" w:hanging="2160"/>
      </w:pPr>
      <w:rPr>
        <w:rFonts w:hint="default" w:cs="宋体"/>
      </w:rPr>
    </w:lvl>
  </w:abstractNum>
  <w:abstractNum w:abstractNumId="7">
    <w:nsid w:val="68FA17E7"/>
    <w:multiLevelType w:val="multilevel"/>
    <w:tmpl w:val="68FA17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0"/>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E4"/>
    <w:rsid w:val="000638D8"/>
    <w:rsid w:val="00073CA8"/>
    <w:rsid w:val="000B0717"/>
    <w:rsid w:val="000B2172"/>
    <w:rsid w:val="000C13BA"/>
    <w:rsid w:val="000F0DFB"/>
    <w:rsid w:val="001D5E0E"/>
    <w:rsid w:val="00206328"/>
    <w:rsid w:val="002503AC"/>
    <w:rsid w:val="0027134A"/>
    <w:rsid w:val="0028335B"/>
    <w:rsid w:val="00286489"/>
    <w:rsid w:val="002F773D"/>
    <w:rsid w:val="00303D3F"/>
    <w:rsid w:val="0038134E"/>
    <w:rsid w:val="00422713"/>
    <w:rsid w:val="004518CB"/>
    <w:rsid w:val="00454D97"/>
    <w:rsid w:val="0047385F"/>
    <w:rsid w:val="004A0420"/>
    <w:rsid w:val="004F4373"/>
    <w:rsid w:val="005332AE"/>
    <w:rsid w:val="00570F62"/>
    <w:rsid w:val="0058075C"/>
    <w:rsid w:val="005E5857"/>
    <w:rsid w:val="00615200"/>
    <w:rsid w:val="0062230E"/>
    <w:rsid w:val="006556B3"/>
    <w:rsid w:val="006B6B74"/>
    <w:rsid w:val="006D7E28"/>
    <w:rsid w:val="00700BE7"/>
    <w:rsid w:val="00706D79"/>
    <w:rsid w:val="007A7B3D"/>
    <w:rsid w:val="00945DAF"/>
    <w:rsid w:val="009C361E"/>
    <w:rsid w:val="009E2AF3"/>
    <w:rsid w:val="009F064C"/>
    <w:rsid w:val="00A354D6"/>
    <w:rsid w:val="00A76C78"/>
    <w:rsid w:val="00AA1F56"/>
    <w:rsid w:val="00AE0DBB"/>
    <w:rsid w:val="00B037A6"/>
    <w:rsid w:val="00B11DA3"/>
    <w:rsid w:val="00BA24DD"/>
    <w:rsid w:val="00BF1755"/>
    <w:rsid w:val="00BF2F75"/>
    <w:rsid w:val="00BF7EFC"/>
    <w:rsid w:val="00C0026A"/>
    <w:rsid w:val="00C061DF"/>
    <w:rsid w:val="00C57861"/>
    <w:rsid w:val="00C633E4"/>
    <w:rsid w:val="00C8022D"/>
    <w:rsid w:val="00C923ED"/>
    <w:rsid w:val="00C9482E"/>
    <w:rsid w:val="00D07697"/>
    <w:rsid w:val="00D46E69"/>
    <w:rsid w:val="00D628C4"/>
    <w:rsid w:val="00DD31AF"/>
    <w:rsid w:val="00DF554B"/>
    <w:rsid w:val="00E12C8D"/>
    <w:rsid w:val="00EA0C01"/>
    <w:rsid w:val="00EA1204"/>
    <w:rsid w:val="00EF5D24"/>
    <w:rsid w:val="00F059A3"/>
    <w:rsid w:val="00F7106D"/>
    <w:rsid w:val="00FA4DFA"/>
    <w:rsid w:val="00FD3C4A"/>
    <w:rsid w:val="00FE7A7C"/>
    <w:rsid w:val="5A8E06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0"/>
    <w:pPr>
      <w:keepNext/>
      <w:keepLines/>
      <w:widowControl w:val="0"/>
      <w:spacing w:before="340" w:after="330" w:line="578" w:lineRule="auto"/>
      <w:outlineLvl w:val="0"/>
    </w:pPr>
    <w:rPr>
      <w:rFonts w:ascii="Calibri" w:hAnsi="Calibri"/>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locked/>
    <w:uiPriority w:val="39"/>
    <w:pPr>
      <w:tabs>
        <w:tab w:val="left" w:pos="630"/>
        <w:tab w:val="right" w:leader="dot" w:pos="8608"/>
      </w:tabs>
      <w:spacing w:line="360" w:lineRule="auto"/>
    </w:pPr>
  </w:style>
  <w:style w:type="paragraph" w:styleId="6">
    <w:name w:val="Title"/>
    <w:basedOn w:val="1"/>
    <w:next w:val="1"/>
    <w:link w:val="15"/>
    <w:qFormat/>
    <w:locked/>
    <w:uiPriority w:val="0"/>
    <w:pPr>
      <w:spacing w:before="240" w:after="60"/>
      <w:jc w:val="center"/>
      <w:outlineLvl w:val="0"/>
    </w:pPr>
    <w:rPr>
      <w:rFonts w:asciiTheme="majorHAnsi" w:hAnsiTheme="majorHAnsi" w:cstheme="majorBidi"/>
      <w:b/>
      <w:bCs/>
      <w:sz w:val="32"/>
      <w:szCs w:val="32"/>
    </w:rPr>
  </w:style>
  <w:style w:type="table" w:styleId="8">
    <w:name w:val="Table Grid"/>
    <w:basedOn w:val="7"/>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uiPriority w:val="99"/>
    <w:rPr>
      <w:rFonts w:cs="Times New Roman"/>
    </w:rPr>
  </w:style>
  <w:style w:type="character" w:styleId="11">
    <w:name w:val="Hyperlink"/>
    <w:basedOn w:val="9"/>
    <w:unhideWhenUsed/>
    <w:uiPriority w:val="99"/>
    <w:rPr>
      <w:color w:val="0000FF" w:themeColor="hyperlink"/>
      <w:u w:val="single"/>
    </w:rPr>
  </w:style>
  <w:style w:type="paragraph" w:styleId="12">
    <w:name w:val="List Paragraph"/>
    <w:basedOn w:val="1"/>
    <w:qFormat/>
    <w:uiPriority w:val="99"/>
    <w:pPr>
      <w:ind w:firstLine="420" w:firstLineChars="200"/>
    </w:pPr>
  </w:style>
  <w:style w:type="character" w:customStyle="1" w:styleId="13">
    <w:name w:val="页眉 Char"/>
    <w:basedOn w:val="9"/>
    <w:link w:val="4"/>
    <w:semiHidden/>
    <w:locked/>
    <w:uiPriority w:val="99"/>
    <w:rPr>
      <w:rFonts w:ascii="Times New Roman" w:hAnsi="Times New Roman" w:eastAsia="宋体" w:cs="Times New Roman"/>
      <w:sz w:val="18"/>
      <w:szCs w:val="18"/>
    </w:rPr>
  </w:style>
  <w:style w:type="character" w:customStyle="1" w:styleId="14">
    <w:name w:val="页脚 Char"/>
    <w:basedOn w:val="9"/>
    <w:link w:val="3"/>
    <w:locked/>
    <w:uiPriority w:val="99"/>
    <w:rPr>
      <w:rFonts w:ascii="Times New Roman" w:hAnsi="Times New Roman" w:eastAsia="宋体" w:cs="Times New Roman"/>
      <w:sz w:val="18"/>
      <w:szCs w:val="18"/>
    </w:rPr>
  </w:style>
  <w:style w:type="character" w:customStyle="1" w:styleId="15">
    <w:name w:val="标题 Char"/>
    <w:basedOn w:val="9"/>
    <w:link w:val="6"/>
    <w:uiPriority w:val="0"/>
    <w:rPr>
      <w:rFonts w:asciiTheme="majorHAnsi" w:hAnsiTheme="majorHAnsi" w:cstheme="majorBidi"/>
      <w:b/>
      <w:bCs/>
      <w:kern w:val="2"/>
      <w:sz w:val="32"/>
      <w:szCs w:val="32"/>
    </w:rPr>
  </w:style>
  <w:style w:type="character" w:customStyle="1" w:styleId="16">
    <w:name w:val="标题 1 Char"/>
    <w:basedOn w:val="9"/>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92A7F-F613-4E87-A231-E8B4696C57C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781</Words>
  <Characters>4453</Characters>
  <Lines>37</Lines>
  <Paragraphs>10</Paragraphs>
  <TotalTime>70</TotalTime>
  <ScaleCrop>false</ScaleCrop>
  <LinksUpToDate>false</LinksUpToDate>
  <CharactersWithSpaces>5224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2016-05-09T00:55:00Z</dcterms:created>
  <dc:creator>Administrator</dc:creator>
  <cp:lastModifiedBy>vita dolce</cp:lastModifiedBy>
  <cp:lastPrinted>2016-05-11T08:45:00Z</cp:lastPrinted>
  <dcterms:modified xsi:type="dcterms:W3CDTF">2021-07-30T01:30:05Z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68312D0899F94110A8EB8C1E6ACC35DF</vt:lpwstr>
  </property>
</Properties>
</file>